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12318" w14:textId="22389324" w:rsidR="00EF7859" w:rsidRPr="00F71E8F" w:rsidRDefault="00D70576" w:rsidP="00EF7859">
      <w:pPr>
        <w:pStyle w:val="Heading3"/>
        <w:rPr>
          <w:rFonts w:ascii="Arial" w:hAnsi="Arial" w:cs="Arial"/>
          <w:sz w:val="32"/>
          <w:szCs w:val="32"/>
        </w:rPr>
      </w:pPr>
      <w:r w:rsidRPr="00F71E8F">
        <w:rPr>
          <w:rFonts w:ascii="Arial" w:hAnsi="Arial" w:cs="Arial"/>
          <w:sz w:val="32"/>
          <w:szCs w:val="32"/>
        </w:rPr>
        <w:t>2</w:t>
      </w:r>
      <w:r w:rsidR="00F71E8F" w:rsidRPr="00F71E8F">
        <w:rPr>
          <w:rFonts w:ascii="Arial" w:hAnsi="Arial" w:cs="Arial"/>
          <w:sz w:val="32"/>
          <w:szCs w:val="32"/>
        </w:rPr>
        <w:t>.1</w:t>
      </w:r>
      <w:r w:rsidR="00EF7859" w:rsidRPr="00F71E8F">
        <w:rPr>
          <w:rFonts w:ascii="Arial" w:hAnsi="Arial" w:cs="Arial"/>
          <w:sz w:val="32"/>
          <w:szCs w:val="32"/>
        </w:rPr>
        <w:t xml:space="preserve"> </w:t>
      </w:r>
      <w:r w:rsidR="004B6B22">
        <w:rPr>
          <w:rFonts w:ascii="Arial" w:hAnsi="Arial" w:cs="Arial"/>
          <w:sz w:val="32"/>
          <w:szCs w:val="32"/>
        </w:rPr>
        <w:t xml:space="preserve">Assessing the </w:t>
      </w:r>
      <w:r w:rsidR="00F71E8F" w:rsidRPr="00F71E8F">
        <w:rPr>
          <w:rFonts w:ascii="Arial" w:hAnsi="Arial" w:cs="Arial"/>
          <w:sz w:val="32"/>
          <w:szCs w:val="32"/>
        </w:rPr>
        <w:t>Predictions</w:t>
      </w:r>
      <w:r w:rsidR="007B12D6">
        <w:rPr>
          <w:rFonts w:ascii="Arial" w:hAnsi="Arial" w:cs="Arial"/>
          <w:sz w:val="32"/>
          <w:szCs w:val="32"/>
        </w:rPr>
        <w:t xml:space="preserve"> and Planning</w:t>
      </w:r>
      <w:r w:rsidR="00CE3A2A" w:rsidRPr="00F71E8F">
        <w:rPr>
          <w:rFonts w:ascii="Arial" w:hAnsi="Arial" w:cs="Arial"/>
          <w:sz w:val="32"/>
          <w:szCs w:val="32"/>
        </w:rPr>
        <w:t xml:space="preserve"> Tool</w:t>
      </w:r>
      <w:r w:rsidR="00E2374D">
        <w:rPr>
          <w:rFonts w:ascii="Arial" w:hAnsi="Arial" w:cs="Arial"/>
          <w:sz w:val="32"/>
          <w:szCs w:val="32"/>
        </w:rPr>
        <w:t xml:space="preserve"> for </w:t>
      </w:r>
      <w:r w:rsidR="00F8524F">
        <w:rPr>
          <w:rFonts w:ascii="Arial" w:hAnsi="Arial" w:cs="Arial"/>
          <w:sz w:val="32"/>
          <w:szCs w:val="32"/>
        </w:rPr>
        <w:t xml:space="preserve">the </w:t>
      </w:r>
      <w:r w:rsidR="00E2374D">
        <w:rPr>
          <w:rFonts w:ascii="Arial" w:hAnsi="Arial" w:cs="Arial"/>
          <w:sz w:val="32"/>
          <w:szCs w:val="32"/>
        </w:rPr>
        <w:t>Meadow Simulation</w:t>
      </w:r>
      <w:r w:rsidR="00CE3A2A" w:rsidRPr="00F71E8F">
        <w:rPr>
          <w:rFonts w:ascii="Arial" w:hAnsi="Arial" w:cs="Arial"/>
          <w:sz w:val="32"/>
          <w:szCs w:val="32"/>
        </w:rPr>
        <w:t xml:space="preserve">: </w:t>
      </w:r>
      <w:r w:rsidR="007E22B2">
        <w:rPr>
          <w:rFonts w:ascii="Arial" w:hAnsi="Arial" w:cs="Arial"/>
          <w:sz w:val="32"/>
          <w:szCs w:val="32"/>
        </w:rPr>
        <w:t xml:space="preserve">How much </w:t>
      </w:r>
      <w:r w:rsidR="00F71E8F" w:rsidRPr="00F71E8F">
        <w:rPr>
          <w:rFonts w:ascii="Arial" w:hAnsi="Arial" w:cs="Arial"/>
          <w:sz w:val="32"/>
          <w:szCs w:val="32"/>
        </w:rPr>
        <w:t xml:space="preserve">fox </w:t>
      </w:r>
      <w:r w:rsidR="00137483">
        <w:rPr>
          <w:rFonts w:ascii="Arial" w:hAnsi="Arial" w:cs="Arial"/>
          <w:sz w:val="32"/>
          <w:szCs w:val="32"/>
        </w:rPr>
        <w:t>organic matter</w:t>
      </w:r>
      <w:r w:rsidR="00F71E8F" w:rsidRPr="00F71E8F">
        <w:rPr>
          <w:rFonts w:ascii="Arial" w:hAnsi="Arial" w:cs="Arial"/>
          <w:sz w:val="32"/>
          <w:szCs w:val="32"/>
        </w:rPr>
        <w:t xml:space="preserve"> </w:t>
      </w:r>
      <w:r w:rsidR="007E22B2">
        <w:rPr>
          <w:rFonts w:ascii="Arial" w:hAnsi="Arial" w:cs="Arial"/>
          <w:sz w:val="32"/>
          <w:szCs w:val="32"/>
        </w:rPr>
        <w:t xml:space="preserve">do </w:t>
      </w:r>
      <w:r w:rsidR="007E22B2" w:rsidRPr="007E22B2">
        <w:rPr>
          <w:rFonts w:ascii="Arial" w:hAnsi="Arial" w:cs="Arial"/>
          <w:i/>
          <w:sz w:val="32"/>
          <w:szCs w:val="32"/>
        </w:rPr>
        <w:t>you think</w:t>
      </w:r>
      <w:r w:rsidR="007E22B2">
        <w:rPr>
          <w:rFonts w:ascii="Arial" w:hAnsi="Arial" w:cs="Arial"/>
          <w:sz w:val="32"/>
          <w:szCs w:val="32"/>
        </w:rPr>
        <w:t xml:space="preserve"> the</w:t>
      </w:r>
      <w:r w:rsidR="00F71E8F" w:rsidRPr="00F71E8F">
        <w:rPr>
          <w:rFonts w:ascii="Arial" w:hAnsi="Arial" w:cs="Arial"/>
          <w:sz w:val="32"/>
          <w:szCs w:val="32"/>
        </w:rPr>
        <w:t xml:space="preserve"> meadow can support</w:t>
      </w:r>
      <w:r w:rsidR="00CE3A2A" w:rsidRPr="00F71E8F">
        <w:rPr>
          <w:rFonts w:ascii="Arial" w:hAnsi="Arial" w:cs="Arial"/>
          <w:sz w:val="32"/>
          <w:szCs w:val="32"/>
        </w:rPr>
        <w:t>?</w:t>
      </w:r>
    </w:p>
    <w:p w14:paraId="0A95FC8D" w14:textId="46A61656" w:rsidR="00223526" w:rsidRPr="00426DC9" w:rsidRDefault="00223526" w:rsidP="00223526">
      <w:pPr>
        <w:rPr>
          <w:rFonts w:ascii="Arial" w:eastAsia="Calibri" w:hAnsi="Arial" w:cs="Arial"/>
          <w:i/>
          <w:color w:val="0000FF"/>
          <w:sz w:val="22"/>
          <w:szCs w:val="22"/>
        </w:rPr>
      </w:pPr>
      <w:r w:rsidRPr="00426DC9">
        <w:rPr>
          <w:rFonts w:ascii="Arial" w:eastAsia="Calibri" w:hAnsi="Arial" w:cs="Arial"/>
          <w:i/>
          <w:color w:val="0000FF"/>
          <w:sz w:val="22"/>
          <w:szCs w:val="22"/>
        </w:rPr>
        <w:t>This Predictions</w:t>
      </w:r>
      <w:r w:rsidR="00180A03">
        <w:rPr>
          <w:rFonts w:ascii="Arial" w:eastAsia="Calibri" w:hAnsi="Arial" w:cs="Arial"/>
          <w:i/>
          <w:color w:val="0000FF"/>
          <w:sz w:val="22"/>
          <w:szCs w:val="22"/>
        </w:rPr>
        <w:t xml:space="preserve"> and Planning</w:t>
      </w:r>
      <w:r w:rsidRPr="00426DC9">
        <w:rPr>
          <w:rFonts w:ascii="Arial" w:eastAsia="Calibri" w:hAnsi="Arial" w:cs="Arial"/>
          <w:i/>
          <w:color w:val="0000FF"/>
          <w:sz w:val="22"/>
          <w:szCs w:val="22"/>
        </w:rPr>
        <w:t xml:space="preserve"> Tool is designed to help students to express a wide range of ideas, even if they are incorrect. The discussion after students have completed this tool should help them recognize that they have different ideas about what they will observe when plants grow.</w:t>
      </w:r>
    </w:p>
    <w:p w14:paraId="370652B0" w14:textId="657AAB2A" w:rsidR="00223526" w:rsidRPr="00426DC9" w:rsidRDefault="00223526" w:rsidP="00223526">
      <w:pPr>
        <w:rPr>
          <w:rFonts w:ascii="Arial" w:eastAsia="Calibri" w:hAnsi="Arial" w:cs="Arial"/>
          <w:i/>
          <w:color w:val="0000FF"/>
          <w:sz w:val="22"/>
          <w:szCs w:val="22"/>
        </w:rPr>
      </w:pPr>
      <w:r w:rsidRPr="00426DC9">
        <w:rPr>
          <w:rFonts w:ascii="Arial" w:eastAsia="Calibri" w:hAnsi="Arial" w:cs="Arial"/>
          <w:i/>
          <w:color w:val="0000FF"/>
          <w:sz w:val="22"/>
          <w:szCs w:val="22"/>
        </w:rPr>
        <w:t>Carbon TIME Discourse Routine around the Predictions</w:t>
      </w:r>
      <w:r w:rsidR="00DD7072">
        <w:rPr>
          <w:rFonts w:ascii="Arial" w:eastAsia="Calibri" w:hAnsi="Arial" w:cs="Arial"/>
          <w:i/>
          <w:color w:val="0000FF"/>
          <w:sz w:val="22"/>
          <w:szCs w:val="22"/>
        </w:rPr>
        <w:t xml:space="preserve"> and Planning</w:t>
      </w:r>
      <w:r w:rsidRPr="00426DC9">
        <w:rPr>
          <w:rFonts w:ascii="Arial" w:eastAsia="Calibri" w:hAnsi="Arial" w:cs="Arial"/>
          <w:i/>
          <w:color w:val="0000FF"/>
          <w:sz w:val="22"/>
          <w:szCs w:val="22"/>
        </w:rPr>
        <w:t xml:space="preserve"> Tool:</w:t>
      </w:r>
    </w:p>
    <w:p w14:paraId="089EFCE3" w14:textId="77777777" w:rsidR="00223526" w:rsidRPr="00426DC9" w:rsidRDefault="00223526" w:rsidP="00223526">
      <w:pPr>
        <w:pStyle w:val="ListParagraph"/>
        <w:numPr>
          <w:ilvl w:val="0"/>
          <w:numId w:val="24"/>
        </w:numPr>
        <w:spacing w:after="60"/>
        <w:rPr>
          <w:rFonts w:ascii="Arial" w:eastAsia="Calibri" w:hAnsi="Arial" w:cs="Arial"/>
          <w:i/>
          <w:color w:val="0000FF"/>
          <w:sz w:val="22"/>
          <w:szCs w:val="22"/>
        </w:rPr>
      </w:pPr>
      <w:r w:rsidRPr="00426DC9">
        <w:rPr>
          <w:rFonts w:ascii="Arial" w:eastAsia="Calibri" w:hAnsi="Arial" w:cs="Arial"/>
          <w:i/>
          <w:color w:val="0000FF"/>
          <w:sz w:val="22"/>
          <w:szCs w:val="22"/>
        </w:rPr>
        <w:t>Introduction: Establish the purpose for completing the tool as eliciting a range of ideas.</w:t>
      </w:r>
    </w:p>
    <w:p w14:paraId="565846DD" w14:textId="3E21A883" w:rsidR="00223526" w:rsidRPr="00426DC9" w:rsidRDefault="00223526" w:rsidP="00223526">
      <w:pPr>
        <w:pStyle w:val="ListParagraph"/>
        <w:numPr>
          <w:ilvl w:val="0"/>
          <w:numId w:val="24"/>
        </w:numPr>
        <w:spacing w:after="60"/>
        <w:rPr>
          <w:rFonts w:ascii="Arial" w:eastAsia="Calibri" w:hAnsi="Arial" w:cs="Arial"/>
          <w:i/>
          <w:color w:val="0000FF"/>
          <w:sz w:val="22"/>
          <w:szCs w:val="22"/>
        </w:rPr>
      </w:pPr>
      <w:r w:rsidRPr="00426DC9">
        <w:rPr>
          <w:rFonts w:ascii="Arial" w:eastAsia="Calibri" w:hAnsi="Arial" w:cs="Arial"/>
          <w:i/>
          <w:color w:val="0000FF"/>
          <w:sz w:val="22"/>
          <w:szCs w:val="22"/>
        </w:rPr>
        <w:t>Private Writing: Students complete the Predictions</w:t>
      </w:r>
      <w:r w:rsidR="00406D8A">
        <w:rPr>
          <w:rFonts w:ascii="Arial" w:eastAsia="Calibri" w:hAnsi="Arial" w:cs="Arial"/>
          <w:i/>
          <w:color w:val="0000FF"/>
          <w:sz w:val="22"/>
          <w:szCs w:val="22"/>
        </w:rPr>
        <w:t xml:space="preserve"> and Planning</w:t>
      </w:r>
      <w:r w:rsidRPr="00426DC9">
        <w:rPr>
          <w:rFonts w:ascii="Arial" w:eastAsia="Calibri" w:hAnsi="Arial" w:cs="Arial"/>
          <w:i/>
          <w:color w:val="0000FF"/>
          <w:sz w:val="22"/>
          <w:szCs w:val="22"/>
        </w:rPr>
        <w:t xml:space="preserve"> Tool individually with a range of responses, some of which may be incorrect.</w:t>
      </w:r>
    </w:p>
    <w:p w14:paraId="13A3612F" w14:textId="77777777" w:rsidR="00223526" w:rsidRPr="00426DC9" w:rsidRDefault="00223526" w:rsidP="00223526">
      <w:pPr>
        <w:pStyle w:val="ListParagraph"/>
        <w:numPr>
          <w:ilvl w:val="0"/>
          <w:numId w:val="24"/>
        </w:numPr>
        <w:spacing w:after="60"/>
        <w:rPr>
          <w:rFonts w:ascii="Arial" w:eastAsia="Calibri" w:hAnsi="Arial" w:cs="Arial"/>
          <w:i/>
          <w:color w:val="0000FF"/>
          <w:sz w:val="22"/>
          <w:szCs w:val="22"/>
        </w:rPr>
      </w:pPr>
      <w:r w:rsidRPr="00426DC9">
        <w:rPr>
          <w:rFonts w:ascii="Arial" w:eastAsia="Calibri" w:hAnsi="Arial" w:cs="Arial"/>
          <w:i/>
          <w:color w:val="0000FF"/>
          <w:sz w:val="22"/>
          <w:szCs w:val="22"/>
        </w:rPr>
        <w:t>Sharing Ideas: Students share and compare ideas in pairs/small groups, with the goal of developing their predictions.</w:t>
      </w:r>
    </w:p>
    <w:p w14:paraId="7DD3F3D4" w14:textId="77777777" w:rsidR="00223526" w:rsidRPr="00426DC9" w:rsidRDefault="00223526" w:rsidP="00223526">
      <w:pPr>
        <w:pStyle w:val="ListParagraph"/>
        <w:numPr>
          <w:ilvl w:val="0"/>
          <w:numId w:val="24"/>
        </w:numPr>
        <w:spacing w:after="60"/>
        <w:rPr>
          <w:rFonts w:ascii="Arial" w:eastAsia="Calibri" w:hAnsi="Arial" w:cs="Arial"/>
          <w:i/>
          <w:color w:val="0000FF"/>
          <w:sz w:val="22"/>
          <w:szCs w:val="22"/>
        </w:rPr>
      </w:pPr>
      <w:r w:rsidRPr="00426DC9">
        <w:rPr>
          <w:rFonts w:ascii="Arial" w:eastAsia="Calibri" w:hAnsi="Arial" w:cs="Arial"/>
          <w:i/>
          <w:color w:val="0000FF"/>
          <w:sz w:val="22"/>
          <w:szCs w:val="22"/>
        </w:rPr>
        <w:t xml:space="preserve">Consensus-seeking discussion accompanied by public writing: Class discussions focus on coming to consensus about similarities and differences among students’ ideas for each of the </w:t>
      </w:r>
      <w:r>
        <w:rPr>
          <w:rFonts w:ascii="Arial" w:eastAsia="Calibri" w:hAnsi="Arial" w:cs="Arial"/>
          <w:i/>
          <w:color w:val="0000FF"/>
          <w:sz w:val="22"/>
          <w:szCs w:val="22"/>
        </w:rPr>
        <w:t>Four</w:t>
      </w:r>
      <w:r w:rsidRPr="00426DC9">
        <w:rPr>
          <w:rFonts w:ascii="Arial" w:eastAsia="Calibri" w:hAnsi="Arial" w:cs="Arial"/>
          <w:i/>
          <w:color w:val="0000FF"/>
          <w:sz w:val="22"/>
          <w:szCs w:val="22"/>
        </w:rPr>
        <w:t xml:space="preserve"> Questions, issues and points of disagreement, and questions about the system.  We recommend that students record class ideas in a different colored pen/pencil</w:t>
      </w:r>
      <w:r w:rsidRPr="00426DC9">
        <w:rPr>
          <w:rFonts w:ascii="Arial" w:hAnsi="Arial" w:cs="Arial"/>
          <w:i/>
          <w:color w:val="0432FF"/>
          <w:sz w:val="22"/>
          <w:szCs w:val="22"/>
        </w:rPr>
        <w:t>.</w:t>
      </w:r>
    </w:p>
    <w:p w14:paraId="473E0F37" w14:textId="77777777" w:rsidR="00223526" w:rsidRPr="00426DC9" w:rsidRDefault="00223526" w:rsidP="00223526">
      <w:pPr>
        <w:rPr>
          <w:rFonts w:ascii="Arial" w:eastAsia="Calibri" w:hAnsi="Arial" w:cs="Arial"/>
          <w:i/>
          <w:color w:val="0000FF"/>
          <w:sz w:val="22"/>
          <w:szCs w:val="22"/>
        </w:rPr>
      </w:pPr>
      <w:r w:rsidRPr="00426DC9">
        <w:rPr>
          <w:rFonts w:ascii="Arial" w:eastAsia="Calibri" w:hAnsi="Arial" w:cs="Arial"/>
          <w:i/>
          <w:color w:val="0000FF"/>
          <w:sz w:val="22"/>
          <w:szCs w:val="22"/>
        </w:rPr>
        <w:t>Level 4 responses are in</w:t>
      </w:r>
      <w:r w:rsidRPr="00426DC9">
        <w:rPr>
          <w:rFonts w:ascii="Arial" w:eastAsia="Calibri" w:hAnsi="Arial" w:cs="Arial"/>
          <w:b/>
          <w:i/>
          <w:color w:val="0000FF"/>
          <w:sz w:val="22"/>
          <w:szCs w:val="22"/>
        </w:rPr>
        <w:t xml:space="preserve"> bold blue italics</w:t>
      </w:r>
      <w:r w:rsidRPr="00426DC9">
        <w:rPr>
          <w:rFonts w:ascii="Arial" w:eastAsia="Calibri" w:hAnsi="Arial" w:cs="Arial"/>
          <w:i/>
          <w:color w:val="0000FF"/>
          <w:sz w:val="22"/>
          <w:szCs w:val="22"/>
        </w:rPr>
        <w:t xml:space="preserve"> below. Remember Level 4 is the eventual learning goal; we do not expect most, possibly any, students to produce these responses at this point in the unit. We also have suggestions based on our research about likely Level 2 and Level 3 responses. </w:t>
      </w:r>
    </w:p>
    <w:p w14:paraId="1EFBEAAD" w14:textId="3054C761" w:rsidR="00223526" w:rsidRPr="00223526" w:rsidRDefault="00223526" w:rsidP="00223526">
      <w:pPr>
        <w:rPr>
          <w:rFonts w:ascii="Arial" w:eastAsia="Calibri" w:hAnsi="Arial" w:cs="Arial"/>
          <w:i/>
          <w:color w:val="0000FF"/>
          <w:sz w:val="22"/>
          <w:szCs w:val="22"/>
        </w:rPr>
      </w:pPr>
      <w:r w:rsidRPr="00426DC9">
        <w:rPr>
          <w:rFonts w:ascii="Arial" w:eastAsia="Calibri" w:hAnsi="Arial" w:cs="Arial"/>
          <w:i/>
          <w:color w:val="0000FF"/>
          <w:sz w:val="22"/>
          <w:szCs w:val="22"/>
        </w:rPr>
        <w:t xml:space="preserve">This worksheet has “assessing” in the title because we do NOT recommend giving your students a grade based on the scientific accuracy of their responses at this point in the unit. It is designed to be used as a tool for formative assessment. </w:t>
      </w:r>
    </w:p>
    <w:p w14:paraId="1A820F69" w14:textId="77777777" w:rsidR="00223526" w:rsidRDefault="00223526" w:rsidP="007F0D08">
      <w:pPr>
        <w:pStyle w:val="List1"/>
        <w:ind w:left="0" w:firstLine="0"/>
        <w:rPr>
          <w:rFonts w:ascii="Arial" w:hAnsi="Arial" w:cs="Arial"/>
        </w:rPr>
      </w:pPr>
    </w:p>
    <w:p w14:paraId="5ED4D761" w14:textId="4166A984" w:rsidR="00BD4E95" w:rsidRDefault="00F53134" w:rsidP="007F0D08">
      <w:pPr>
        <w:pStyle w:val="List1"/>
        <w:ind w:left="0" w:firstLine="0"/>
        <w:rPr>
          <w:rFonts w:ascii="Arial" w:hAnsi="Arial" w:cs="Arial"/>
        </w:rPr>
      </w:pPr>
      <w:r>
        <w:rPr>
          <w:rFonts w:ascii="Arial" w:hAnsi="Arial" w:cs="Arial"/>
          <w:b/>
          <w:noProof/>
        </w:rPr>
        <w:drawing>
          <wp:anchor distT="0" distB="0" distL="114300" distR="114300" simplePos="0" relativeHeight="251658240" behindDoc="0" locked="0" layoutInCell="1" allowOverlap="1" wp14:anchorId="0111DC5C" wp14:editId="78598623">
            <wp:simplePos x="0" y="0"/>
            <wp:positionH relativeFrom="column">
              <wp:posOffset>3259455</wp:posOffset>
            </wp:positionH>
            <wp:positionV relativeFrom="paragraph">
              <wp:posOffset>52705</wp:posOffset>
            </wp:positionV>
            <wp:extent cx="2571115" cy="1829435"/>
            <wp:effectExtent l="0" t="0" r="0" b="0"/>
            <wp:wrapTight wrapText="bothSides">
              <wp:wrapPolygon edited="0">
                <wp:start x="0" y="0"/>
                <wp:lineTo x="0" y="21293"/>
                <wp:lineTo x="21339" y="21293"/>
                <wp:lineTo x="21339"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2016-08-05 15.51.28.png"/>
                    <pic:cNvPicPr/>
                  </pic:nvPicPr>
                  <pic:blipFill rotWithShape="1">
                    <a:blip r:embed="rId8">
                      <a:extLst>
                        <a:ext uri="{28A0092B-C50C-407E-A947-70E740481C1C}">
                          <a14:useLocalDpi xmlns:a14="http://schemas.microsoft.com/office/drawing/2010/main" val="0"/>
                        </a:ext>
                      </a:extLst>
                    </a:blip>
                    <a:srcRect l="1363" t="14049" r="1453"/>
                    <a:stretch/>
                  </pic:blipFill>
                  <pic:spPr bwMode="auto">
                    <a:xfrm>
                      <a:off x="0" y="0"/>
                      <a:ext cx="2571115" cy="1829435"/>
                    </a:xfrm>
                    <a:prstGeom prst="rect">
                      <a:avLst/>
                    </a:prstGeom>
                    <a:ln>
                      <a:noFill/>
                    </a:ln>
                    <a:extLst>
                      <a:ext uri="{53640926-AAD7-44d8-BBD7-CCE9431645EC}">
                        <a14:shadowObscured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ext>
                    </a:extLst>
                  </pic:spPr>
                </pic:pic>
              </a:graphicData>
            </a:graphic>
            <wp14:sizeRelH relativeFrom="page">
              <wp14:pctWidth>0</wp14:pctWidth>
            </wp14:sizeRelH>
            <wp14:sizeRelV relativeFrom="page">
              <wp14:pctHeight>0</wp14:pctHeight>
            </wp14:sizeRelV>
          </wp:anchor>
        </w:drawing>
      </w:r>
      <w:r w:rsidR="00BD4E95" w:rsidRPr="00BD4E95">
        <w:rPr>
          <w:rFonts w:ascii="Arial" w:hAnsi="Arial" w:cs="Arial"/>
        </w:rPr>
        <w:t>You will use an online simulation to investigate</w:t>
      </w:r>
      <w:r w:rsidR="00BD4E95">
        <w:rPr>
          <w:rFonts w:ascii="Arial" w:hAnsi="Arial" w:cs="Arial"/>
        </w:rPr>
        <w:t xml:space="preserve"> changes in populations of grasses, rabbits and foxes in a meadow eco</w:t>
      </w:r>
      <w:r w:rsidR="00FC7818">
        <w:rPr>
          <w:rFonts w:ascii="Arial" w:hAnsi="Arial" w:cs="Arial"/>
        </w:rPr>
        <w:t xml:space="preserve">system over a 100-year period. </w:t>
      </w:r>
    </w:p>
    <w:p w14:paraId="06E3B533" w14:textId="77777777" w:rsidR="0081448A" w:rsidRDefault="0081448A" w:rsidP="007F0D08">
      <w:pPr>
        <w:pStyle w:val="List1"/>
        <w:ind w:left="0" w:firstLine="0"/>
        <w:rPr>
          <w:rFonts w:ascii="Arial" w:hAnsi="Arial" w:cs="Arial"/>
        </w:rPr>
      </w:pPr>
    </w:p>
    <w:p w14:paraId="68AB20B8" w14:textId="4AF1C24B" w:rsidR="0081448A" w:rsidRPr="00BD4E95" w:rsidRDefault="0081448A" w:rsidP="007F0D08">
      <w:pPr>
        <w:pStyle w:val="List1"/>
        <w:ind w:left="0" w:firstLine="0"/>
        <w:rPr>
          <w:rFonts w:ascii="Arial" w:hAnsi="Arial" w:cs="Arial"/>
        </w:rPr>
      </w:pPr>
      <w:r>
        <w:rPr>
          <w:rFonts w:ascii="Arial" w:hAnsi="Arial" w:cs="Arial"/>
        </w:rPr>
        <w:t xml:space="preserve">The image shows how grass, rabbits, and foxes are represented in the simulation.  </w:t>
      </w:r>
    </w:p>
    <w:p w14:paraId="26578E57" w14:textId="5BB11D19" w:rsidR="00BD4E95" w:rsidRDefault="00BD4E95" w:rsidP="007F0D08">
      <w:pPr>
        <w:pStyle w:val="List1"/>
        <w:ind w:left="0" w:firstLine="0"/>
        <w:rPr>
          <w:rFonts w:ascii="Arial" w:hAnsi="Arial" w:cs="Arial"/>
          <w:b/>
        </w:rPr>
      </w:pPr>
    </w:p>
    <w:p w14:paraId="07FC5AE1" w14:textId="11531FE6" w:rsidR="00BD4E95" w:rsidRPr="00137483" w:rsidRDefault="00137483" w:rsidP="007F0D08">
      <w:pPr>
        <w:pStyle w:val="List1"/>
        <w:ind w:left="0" w:firstLine="0"/>
        <w:rPr>
          <w:rFonts w:ascii="Arial" w:hAnsi="Arial" w:cs="Arial"/>
        </w:rPr>
      </w:pPr>
      <w:r>
        <w:rPr>
          <w:rFonts w:ascii="Arial" w:hAnsi="Arial" w:cs="Arial"/>
        </w:rPr>
        <w:t>Rather than trying to count plants and animals, you will predict the total amount of organic matter in each population.</w:t>
      </w:r>
    </w:p>
    <w:p w14:paraId="5EFEDC84" w14:textId="77777777" w:rsidR="00BD4E95" w:rsidRDefault="00BD4E95" w:rsidP="007F0D08">
      <w:pPr>
        <w:pStyle w:val="List1"/>
        <w:ind w:left="0" w:firstLine="0"/>
        <w:rPr>
          <w:rFonts w:ascii="Arial" w:hAnsi="Arial" w:cs="Arial"/>
          <w:b/>
        </w:rPr>
      </w:pPr>
    </w:p>
    <w:p w14:paraId="2FFA94E8" w14:textId="3169AFB6" w:rsidR="00C55A67" w:rsidRDefault="002E2444" w:rsidP="00C55A67">
      <w:pPr>
        <w:pStyle w:val="List1"/>
        <w:ind w:left="0" w:firstLine="0"/>
        <w:rPr>
          <w:rFonts w:ascii="Arial" w:hAnsi="Arial" w:cs="Arial"/>
        </w:rPr>
      </w:pPr>
      <w:r>
        <w:rPr>
          <w:rFonts w:ascii="Arial" w:hAnsi="Arial" w:cs="Arial"/>
          <w:b/>
        </w:rPr>
        <w:t xml:space="preserve">1. </w:t>
      </w:r>
      <w:r w:rsidR="00B52884" w:rsidRPr="003E5B7D">
        <w:rPr>
          <w:rFonts w:ascii="Arial" w:hAnsi="Arial" w:cs="Arial"/>
          <w:b/>
        </w:rPr>
        <w:t xml:space="preserve">Your </w:t>
      </w:r>
      <w:r w:rsidR="00137483">
        <w:rPr>
          <w:rFonts w:ascii="Arial" w:hAnsi="Arial" w:cs="Arial"/>
          <w:b/>
        </w:rPr>
        <w:t>predictions</w:t>
      </w:r>
      <w:r w:rsidR="00B52884" w:rsidRPr="003E5B7D">
        <w:rPr>
          <w:rFonts w:ascii="Arial" w:hAnsi="Arial" w:cs="Arial"/>
          <w:b/>
        </w:rPr>
        <w:t>.</w:t>
      </w:r>
      <w:r w:rsidR="00B52884" w:rsidRPr="003E5B7D">
        <w:rPr>
          <w:rFonts w:ascii="Arial" w:hAnsi="Arial" w:cs="Arial"/>
        </w:rPr>
        <w:t xml:space="preserve"> </w:t>
      </w:r>
      <w:r w:rsidR="00C978BC">
        <w:rPr>
          <w:rFonts w:ascii="Arial" w:hAnsi="Arial" w:cs="Arial"/>
        </w:rPr>
        <w:t>If you set th</w:t>
      </w:r>
      <w:r w:rsidR="00FC7818">
        <w:rPr>
          <w:rFonts w:ascii="Arial" w:hAnsi="Arial" w:cs="Arial"/>
        </w:rPr>
        <w:t xml:space="preserve">e initial </w:t>
      </w:r>
      <w:r w:rsidR="00137483">
        <w:rPr>
          <w:rFonts w:ascii="Arial" w:hAnsi="Arial" w:cs="Arial"/>
        </w:rPr>
        <w:t>organic matter</w:t>
      </w:r>
      <w:r w:rsidR="00FC7818">
        <w:rPr>
          <w:rFonts w:ascii="Arial" w:hAnsi="Arial" w:cs="Arial"/>
        </w:rPr>
        <w:t xml:space="preserve"> of the grass, rabbits, and foxes </w:t>
      </w:r>
      <w:r w:rsidR="007E22B2">
        <w:rPr>
          <w:rFonts w:ascii="Arial" w:hAnsi="Arial" w:cs="Arial"/>
        </w:rPr>
        <w:t xml:space="preserve">each </w:t>
      </w:r>
      <w:r w:rsidR="00FC7818">
        <w:rPr>
          <w:rFonts w:ascii="Arial" w:hAnsi="Arial" w:cs="Arial"/>
        </w:rPr>
        <w:t xml:space="preserve">to 500, what do you predict the </w:t>
      </w:r>
      <w:r w:rsidR="00137483">
        <w:rPr>
          <w:rFonts w:ascii="Arial" w:hAnsi="Arial" w:cs="Arial"/>
        </w:rPr>
        <w:t>organic matter in</w:t>
      </w:r>
      <w:r w:rsidR="00FC7818">
        <w:rPr>
          <w:rFonts w:ascii="Arial" w:hAnsi="Arial" w:cs="Arial"/>
        </w:rPr>
        <w:t xml:space="preserve"> each population will be </w:t>
      </w:r>
      <w:r w:rsidR="00137483">
        <w:rPr>
          <w:rFonts w:ascii="Arial" w:hAnsi="Arial" w:cs="Arial"/>
        </w:rPr>
        <w:t>after</w:t>
      </w:r>
      <w:r w:rsidR="00FC7818">
        <w:rPr>
          <w:rFonts w:ascii="Arial" w:hAnsi="Arial" w:cs="Arial"/>
        </w:rPr>
        <w:t xml:space="preserve"> 100 years? Explain your reasoning on the lines below.</w:t>
      </w:r>
      <w:r w:rsidR="00C55A67" w:rsidRPr="00C55A67">
        <w:rPr>
          <w:rFonts w:ascii="Arial" w:hAnsi="Arial" w:cs="Arial"/>
        </w:rPr>
        <w:t xml:space="preserve"> </w:t>
      </w:r>
    </w:p>
    <w:tbl>
      <w:tblPr>
        <w:tblStyle w:val="TableGrid"/>
        <w:tblW w:w="0" w:type="auto"/>
        <w:tblLook w:val="04A0" w:firstRow="1" w:lastRow="0" w:firstColumn="1" w:lastColumn="0" w:noHBand="0" w:noVBand="1"/>
      </w:tblPr>
      <w:tblGrid>
        <w:gridCol w:w="2785"/>
        <w:gridCol w:w="1890"/>
        <w:gridCol w:w="4675"/>
      </w:tblGrid>
      <w:tr w:rsidR="00C55A67" w14:paraId="1F7E7A94" w14:textId="77777777" w:rsidTr="00223526">
        <w:tc>
          <w:tcPr>
            <w:tcW w:w="2785" w:type="dxa"/>
          </w:tcPr>
          <w:p w14:paraId="3B2F66B1" w14:textId="77777777" w:rsidR="00C55A67" w:rsidRDefault="00C55A67" w:rsidP="00F2104D">
            <w:pPr>
              <w:pStyle w:val="List1"/>
              <w:spacing w:before="60" w:after="60"/>
              <w:ind w:left="0" w:firstLine="0"/>
              <w:rPr>
                <w:rFonts w:ascii="Arial" w:hAnsi="Arial" w:cs="Arial"/>
              </w:rPr>
            </w:pPr>
          </w:p>
        </w:tc>
        <w:tc>
          <w:tcPr>
            <w:tcW w:w="1890" w:type="dxa"/>
          </w:tcPr>
          <w:p w14:paraId="2483690C" w14:textId="77777777" w:rsidR="00C55A67" w:rsidRDefault="00C55A67" w:rsidP="00F2104D">
            <w:pPr>
              <w:pStyle w:val="List1"/>
              <w:spacing w:before="60" w:after="60"/>
              <w:ind w:left="0" w:firstLine="0"/>
              <w:jc w:val="center"/>
              <w:rPr>
                <w:rFonts w:ascii="Arial" w:hAnsi="Arial" w:cs="Arial"/>
              </w:rPr>
            </w:pPr>
            <w:r>
              <w:rPr>
                <w:rFonts w:ascii="Arial" w:hAnsi="Arial" w:cs="Arial"/>
                <w:b/>
                <w:sz w:val="22"/>
                <w:szCs w:val="22"/>
              </w:rPr>
              <w:t>Initial Settings</w:t>
            </w:r>
          </w:p>
        </w:tc>
        <w:tc>
          <w:tcPr>
            <w:tcW w:w="4675" w:type="dxa"/>
          </w:tcPr>
          <w:p w14:paraId="6061B58B" w14:textId="77777777" w:rsidR="00C55A67" w:rsidRDefault="00C55A67" w:rsidP="00F2104D">
            <w:pPr>
              <w:pStyle w:val="List1"/>
              <w:spacing w:before="60" w:after="60"/>
              <w:ind w:left="0" w:firstLine="0"/>
              <w:jc w:val="center"/>
              <w:rPr>
                <w:rFonts w:ascii="Arial" w:hAnsi="Arial" w:cs="Arial"/>
              </w:rPr>
            </w:pPr>
            <w:r>
              <w:rPr>
                <w:rFonts w:ascii="Arial" w:hAnsi="Arial" w:cs="Arial"/>
                <w:b/>
                <w:sz w:val="22"/>
                <w:szCs w:val="22"/>
              </w:rPr>
              <w:t>100 Years Later</w:t>
            </w:r>
          </w:p>
        </w:tc>
      </w:tr>
      <w:tr w:rsidR="00223526" w14:paraId="3D56FF42" w14:textId="77777777" w:rsidTr="00223526">
        <w:tc>
          <w:tcPr>
            <w:tcW w:w="2785" w:type="dxa"/>
          </w:tcPr>
          <w:p w14:paraId="52313484" w14:textId="078C02CE" w:rsidR="00223526" w:rsidRDefault="00223526" w:rsidP="00223526">
            <w:pPr>
              <w:pStyle w:val="List1"/>
              <w:spacing w:before="60" w:after="60"/>
              <w:ind w:left="0" w:firstLine="0"/>
              <w:rPr>
                <w:rFonts w:ascii="Arial" w:hAnsi="Arial" w:cs="Arial"/>
              </w:rPr>
            </w:pPr>
            <w:r>
              <w:rPr>
                <w:rFonts w:ascii="Arial" w:hAnsi="Arial" w:cs="Arial"/>
                <w:b/>
                <w:sz w:val="22"/>
                <w:szCs w:val="22"/>
              </w:rPr>
              <w:t>Foxes Organic Matter</w:t>
            </w:r>
          </w:p>
        </w:tc>
        <w:tc>
          <w:tcPr>
            <w:tcW w:w="1890" w:type="dxa"/>
          </w:tcPr>
          <w:p w14:paraId="44B880FF" w14:textId="2151C3A8" w:rsidR="00223526" w:rsidRPr="00223526" w:rsidRDefault="00223526" w:rsidP="00223526">
            <w:pPr>
              <w:pStyle w:val="List1"/>
              <w:spacing w:before="60" w:after="60"/>
              <w:ind w:left="0" w:firstLine="0"/>
              <w:jc w:val="center"/>
              <w:rPr>
                <w:rFonts w:ascii="Arial" w:hAnsi="Arial" w:cs="Arial"/>
                <w:color w:val="0000FF"/>
              </w:rPr>
            </w:pPr>
            <w:r w:rsidRPr="00223526">
              <w:rPr>
                <w:rFonts w:ascii="Arial" w:hAnsi="Arial" w:cs="Arial"/>
                <w:color w:val="0000FF"/>
              </w:rPr>
              <w:t>500</w:t>
            </w:r>
          </w:p>
        </w:tc>
        <w:tc>
          <w:tcPr>
            <w:tcW w:w="4675" w:type="dxa"/>
          </w:tcPr>
          <w:p w14:paraId="0EC07D0D" w14:textId="77777777" w:rsidR="00223526" w:rsidRPr="00516C2A" w:rsidRDefault="00223526" w:rsidP="00223526">
            <w:pPr>
              <w:spacing w:after="120"/>
              <w:rPr>
                <w:rFonts w:ascii="Arial" w:hAnsi="Arial" w:cs="Arial"/>
                <w:b/>
                <w:i/>
                <w:color w:val="0000FF"/>
                <w:sz w:val="22"/>
                <w:szCs w:val="22"/>
              </w:rPr>
            </w:pPr>
            <w:r w:rsidRPr="00516C2A">
              <w:rPr>
                <w:rFonts w:ascii="Arial" w:hAnsi="Arial" w:cs="Arial"/>
                <w:b/>
                <w:i/>
                <w:color w:val="0000FF"/>
                <w:sz w:val="22"/>
                <w:szCs w:val="22"/>
              </w:rPr>
              <w:t>Level 4: ~10 (or about 10% of their rabbit biomass)</w:t>
            </w:r>
          </w:p>
          <w:p w14:paraId="753996B1" w14:textId="098A1B0A" w:rsidR="00223526" w:rsidRDefault="00223526" w:rsidP="00223526">
            <w:pPr>
              <w:pStyle w:val="List1"/>
              <w:spacing w:before="60" w:after="60"/>
              <w:ind w:left="0" w:firstLine="0"/>
              <w:jc w:val="center"/>
              <w:rPr>
                <w:rFonts w:ascii="Arial" w:hAnsi="Arial" w:cs="Arial"/>
              </w:rPr>
            </w:pPr>
            <w:r w:rsidRPr="00516C2A">
              <w:rPr>
                <w:rFonts w:ascii="Arial" w:hAnsi="Arial" w:cs="Arial"/>
                <w:i/>
                <w:color w:val="0000FF"/>
                <w:sz w:val="22"/>
                <w:szCs w:val="22"/>
              </w:rPr>
              <w:t>Level 2/3: variable (but may suggest values much greater than 10% of rabbit biomass)</w:t>
            </w:r>
          </w:p>
        </w:tc>
      </w:tr>
      <w:tr w:rsidR="00223526" w14:paraId="53204F76" w14:textId="77777777" w:rsidTr="00223526">
        <w:tc>
          <w:tcPr>
            <w:tcW w:w="2785" w:type="dxa"/>
          </w:tcPr>
          <w:p w14:paraId="4D8B63AA" w14:textId="29C864D6" w:rsidR="00223526" w:rsidRDefault="00223526" w:rsidP="00223526">
            <w:pPr>
              <w:pStyle w:val="List1"/>
              <w:spacing w:before="60" w:after="60"/>
              <w:ind w:left="0" w:firstLine="0"/>
              <w:rPr>
                <w:rFonts w:ascii="Arial" w:hAnsi="Arial" w:cs="Arial"/>
              </w:rPr>
            </w:pPr>
            <w:r>
              <w:rPr>
                <w:rFonts w:ascii="Arial" w:hAnsi="Arial" w:cs="Arial"/>
                <w:b/>
                <w:sz w:val="22"/>
                <w:szCs w:val="22"/>
              </w:rPr>
              <w:lastRenderedPageBreak/>
              <w:t>Rabbits Organic Matter</w:t>
            </w:r>
          </w:p>
        </w:tc>
        <w:tc>
          <w:tcPr>
            <w:tcW w:w="1890" w:type="dxa"/>
          </w:tcPr>
          <w:p w14:paraId="777B3EAE" w14:textId="5404903C" w:rsidR="00223526" w:rsidRPr="00223526" w:rsidRDefault="00223526" w:rsidP="00223526">
            <w:pPr>
              <w:pStyle w:val="List1"/>
              <w:spacing w:before="60" w:after="60"/>
              <w:ind w:left="0" w:firstLine="0"/>
              <w:jc w:val="center"/>
              <w:rPr>
                <w:rFonts w:ascii="Arial" w:hAnsi="Arial" w:cs="Arial"/>
                <w:color w:val="0000FF"/>
              </w:rPr>
            </w:pPr>
            <w:r w:rsidRPr="00223526">
              <w:rPr>
                <w:rFonts w:ascii="Arial" w:hAnsi="Arial" w:cs="Arial"/>
                <w:color w:val="0000FF"/>
              </w:rPr>
              <w:t>500</w:t>
            </w:r>
          </w:p>
        </w:tc>
        <w:tc>
          <w:tcPr>
            <w:tcW w:w="4675" w:type="dxa"/>
          </w:tcPr>
          <w:p w14:paraId="123C14C5" w14:textId="77777777" w:rsidR="00223526" w:rsidRPr="00516C2A" w:rsidRDefault="00223526" w:rsidP="00223526">
            <w:pPr>
              <w:spacing w:after="120"/>
              <w:rPr>
                <w:rFonts w:ascii="Arial" w:hAnsi="Arial" w:cs="Arial"/>
                <w:b/>
                <w:i/>
                <w:color w:val="0000FF"/>
                <w:sz w:val="22"/>
                <w:szCs w:val="22"/>
              </w:rPr>
            </w:pPr>
            <w:r w:rsidRPr="00516C2A">
              <w:rPr>
                <w:rFonts w:ascii="Arial" w:hAnsi="Arial" w:cs="Arial"/>
                <w:b/>
                <w:i/>
                <w:color w:val="0000FF"/>
                <w:sz w:val="22"/>
                <w:szCs w:val="22"/>
              </w:rPr>
              <w:t>Level 4: ~100 (or about 10% of grass biomass)</w:t>
            </w:r>
          </w:p>
          <w:p w14:paraId="4E2095D1" w14:textId="25F57DA5" w:rsidR="00223526" w:rsidRDefault="00223526" w:rsidP="00223526">
            <w:pPr>
              <w:pStyle w:val="List1"/>
              <w:spacing w:before="60" w:after="60"/>
              <w:ind w:left="0" w:firstLine="0"/>
              <w:jc w:val="center"/>
              <w:rPr>
                <w:rFonts w:ascii="Arial" w:hAnsi="Arial" w:cs="Arial"/>
              </w:rPr>
            </w:pPr>
            <w:r w:rsidRPr="00516C2A">
              <w:rPr>
                <w:rFonts w:ascii="Arial" w:hAnsi="Arial" w:cs="Arial"/>
                <w:i/>
                <w:color w:val="0000FF"/>
                <w:sz w:val="22"/>
                <w:szCs w:val="22"/>
              </w:rPr>
              <w:t>Level 2/3: variable (but may suggest values much greater than 10% of grass biomass)</w:t>
            </w:r>
          </w:p>
        </w:tc>
      </w:tr>
      <w:tr w:rsidR="00223526" w14:paraId="45B41FFF" w14:textId="77777777" w:rsidTr="00223526">
        <w:tc>
          <w:tcPr>
            <w:tcW w:w="2785" w:type="dxa"/>
          </w:tcPr>
          <w:p w14:paraId="19954839" w14:textId="7E594D23" w:rsidR="00223526" w:rsidRDefault="00223526" w:rsidP="00223526">
            <w:pPr>
              <w:pStyle w:val="List1"/>
              <w:spacing w:before="60" w:after="60"/>
              <w:ind w:left="0" w:firstLine="0"/>
              <w:rPr>
                <w:rFonts w:ascii="Arial" w:hAnsi="Arial" w:cs="Arial"/>
              </w:rPr>
            </w:pPr>
            <w:r>
              <w:rPr>
                <w:rFonts w:ascii="Arial" w:hAnsi="Arial" w:cs="Arial"/>
                <w:b/>
                <w:sz w:val="22"/>
                <w:szCs w:val="22"/>
              </w:rPr>
              <w:t>Grass Organic Matter</w:t>
            </w:r>
          </w:p>
        </w:tc>
        <w:tc>
          <w:tcPr>
            <w:tcW w:w="1890" w:type="dxa"/>
          </w:tcPr>
          <w:p w14:paraId="0F006AD5" w14:textId="6CEC1B39" w:rsidR="00223526" w:rsidRPr="00223526" w:rsidRDefault="00223526" w:rsidP="00223526">
            <w:pPr>
              <w:pStyle w:val="List1"/>
              <w:spacing w:before="60" w:after="60"/>
              <w:ind w:left="0" w:firstLine="0"/>
              <w:jc w:val="center"/>
              <w:rPr>
                <w:rFonts w:ascii="Arial" w:hAnsi="Arial" w:cs="Arial"/>
                <w:color w:val="0000FF"/>
              </w:rPr>
            </w:pPr>
            <w:r w:rsidRPr="00223526">
              <w:rPr>
                <w:rFonts w:ascii="Arial" w:hAnsi="Arial" w:cs="Arial"/>
                <w:color w:val="0000FF"/>
              </w:rPr>
              <w:t>500</w:t>
            </w:r>
          </w:p>
        </w:tc>
        <w:tc>
          <w:tcPr>
            <w:tcW w:w="4675" w:type="dxa"/>
          </w:tcPr>
          <w:p w14:paraId="55E1DFA2" w14:textId="77777777" w:rsidR="00223526" w:rsidRPr="00516C2A" w:rsidRDefault="00223526" w:rsidP="00223526">
            <w:pPr>
              <w:spacing w:after="120"/>
              <w:rPr>
                <w:rFonts w:ascii="Arial" w:hAnsi="Arial" w:cs="Arial"/>
                <w:b/>
                <w:i/>
                <w:color w:val="0000FF"/>
                <w:sz w:val="22"/>
                <w:szCs w:val="22"/>
              </w:rPr>
            </w:pPr>
            <w:r>
              <w:rPr>
                <w:rFonts w:ascii="Arial" w:hAnsi="Arial" w:cs="Arial"/>
                <w:b/>
                <w:i/>
                <w:color w:val="0000FF"/>
                <w:sz w:val="22"/>
                <w:szCs w:val="22"/>
              </w:rPr>
              <w:t>Level 4: a number about 10 greater than their rabbits biomass prediction</w:t>
            </w:r>
          </w:p>
          <w:p w14:paraId="1E0F22BB" w14:textId="554D28A3" w:rsidR="00223526" w:rsidRDefault="00223526" w:rsidP="00223526">
            <w:pPr>
              <w:pStyle w:val="List1"/>
              <w:spacing w:before="60" w:after="60"/>
              <w:ind w:left="0" w:firstLine="0"/>
              <w:jc w:val="center"/>
              <w:rPr>
                <w:rFonts w:ascii="Arial" w:hAnsi="Arial" w:cs="Arial"/>
              </w:rPr>
            </w:pPr>
            <w:r w:rsidRPr="00516C2A">
              <w:rPr>
                <w:rFonts w:ascii="Arial" w:hAnsi="Arial" w:cs="Arial"/>
                <w:i/>
                <w:color w:val="0000FF"/>
                <w:sz w:val="22"/>
                <w:szCs w:val="22"/>
              </w:rPr>
              <w:t>Level 2/3: variable (but may suggest values that are not about 10 times greater than rabbit biomass)</w:t>
            </w:r>
          </w:p>
        </w:tc>
      </w:tr>
    </w:tbl>
    <w:p w14:paraId="7AF8C2EA" w14:textId="58442147" w:rsidR="00223526" w:rsidRPr="00625D54" w:rsidRDefault="00223526" w:rsidP="002E2444">
      <w:pPr>
        <w:pStyle w:val="List1"/>
        <w:spacing w:before="120"/>
        <w:ind w:left="0" w:firstLine="0"/>
        <w:rPr>
          <w:rFonts w:ascii="Arial" w:hAnsi="Arial" w:cs="Arial"/>
        </w:rPr>
      </w:pPr>
      <w:r>
        <w:rPr>
          <w:rFonts w:ascii="Arial" w:hAnsi="Arial" w:cs="Arial"/>
          <w:b/>
          <w:i/>
          <w:color w:val="0000FF"/>
          <w:sz w:val="22"/>
          <w:szCs w:val="22"/>
        </w:rPr>
        <w:t>Reasoning explained</w:t>
      </w:r>
      <w:r w:rsidR="00700829">
        <w:rPr>
          <w:rFonts w:ascii="Arial" w:hAnsi="Arial" w:cs="Arial"/>
          <w:b/>
          <w:i/>
          <w:color w:val="0000FF"/>
          <w:sz w:val="22"/>
          <w:szCs w:val="22"/>
        </w:rPr>
        <w:t>: Level 2</w:t>
      </w:r>
      <w:r w:rsidR="006F67A8">
        <w:rPr>
          <w:rFonts w:ascii="Arial" w:hAnsi="Arial" w:cs="Arial"/>
          <w:b/>
          <w:i/>
          <w:color w:val="0000FF"/>
          <w:sz w:val="22"/>
          <w:szCs w:val="22"/>
        </w:rPr>
        <w:t xml:space="preserve"> and 3</w:t>
      </w:r>
      <w:r w:rsidR="00700829">
        <w:rPr>
          <w:rFonts w:ascii="Arial" w:hAnsi="Arial" w:cs="Arial"/>
          <w:b/>
          <w:i/>
          <w:color w:val="0000FF"/>
          <w:sz w:val="22"/>
          <w:szCs w:val="22"/>
        </w:rPr>
        <w:t xml:space="preserve"> predictions are likely to focus on eating and competition relationships among individual animals (e.g., foxes are stronger and able to eat rabbits.</w:t>
      </w:r>
      <w:r w:rsidR="006F67A8">
        <w:rPr>
          <w:rFonts w:ascii="Arial" w:hAnsi="Arial" w:cs="Arial"/>
          <w:b/>
          <w:i/>
          <w:color w:val="0000FF"/>
          <w:sz w:val="22"/>
          <w:szCs w:val="22"/>
        </w:rPr>
        <w:t xml:space="preserve"> Some Level 3 predictions may invoke the 10% rule: mass at higher trophic levels is about 10% of mass at lower levels.</w:t>
      </w:r>
      <w:r w:rsidR="00700829">
        <w:rPr>
          <w:rFonts w:ascii="Arial" w:hAnsi="Arial" w:cs="Arial"/>
          <w:b/>
          <w:i/>
          <w:color w:val="0000FF"/>
          <w:sz w:val="22"/>
          <w:szCs w:val="22"/>
        </w:rPr>
        <w:t xml:space="preserve">  </w:t>
      </w:r>
      <w:r w:rsidR="006F67A8">
        <w:rPr>
          <w:rFonts w:ascii="Arial" w:hAnsi="Arial" w:cs="Arial"/>
          <w:b/>
          <w:i/>
          <w:color w:val="0000FF"/>
          <w:sz w:val="22"/>
          <w:szCs w:val="22"/>
        </w:rPr>
        <w:t>Level 4 predictions focus on availability of matter and energy: Foxes depend on rabbits for their matter and energy, but rabbits use matter and energy in grass for cellular respiration, so not all the matter and energy in the grass can reach the foxes.</w:t>
      </w:r>
    </w:p>
    <w:p w14:paraId="632E80A4" w14:textId="6AA9463F" w:rsidR="00C55A67" w:rsidRDefault="002E2444" w:rsidP="002E2444">
      <w:pPr>
        <w:pStyle w:val="List1"/>
        <w:spacing w:before="120"/>
        <w:ind w:left="0" w:firstLine="0"/>
        <w:rPr>
          <w:rFonts w:ascii="Arial" w:hAnsi="Arial" w:cs="Arial"/>
        </w:rPr>
      </w:pPr>
      <w:r>
        <w:rPr>
          <w:rFonts w:ascii="Arial" w:hAnsi="Arial" w:cs="Arial"/>
          <w:b/>
        </w:rPr>
        <w:t xml:space="preserve">2. </w:t>
      </w:r>
      <w:r w:rsidR="00C55A67">
        <w:rPr>
          <w:rFonts w:ascii="Arial" w:hAnsi="Arial" w:cs="Arial"/>
          <w:b/>
        </w:rPr>
        <w:t>Your plans for the largest fox population</w:t>
      </w:r>
      <w:r w:rsidR="00C55A67" w:rsidRPr="0081448A">
        <w:rPr>
          <w:rFonts w:ascii="Arial" w:hAnsi="Arial" w:cs="Arial"/>
          <w:b/>
        </w:rPr>
        <w:t>.</w:t>
      </w:r>
      <w:r w:rsidR="00C55A67">
        <w:rPr>
          <w:rFonts w:ascii="Arial" w:hAnsi="Arial" w:cs="Arial"/>
        </w:rPr>
        <w:t xml:space="preserve"> You will use the simulation </w:t>
      </w:r>
      <w:r w:rsidR="00C55A67" w:rsidRPr="00FC7818">
        <w:rPr>
          <w:rFonts w:ascii="Arial" w:hAnsi="Arial" w:cs="Arial"/>
        </w:rPr>
        <w:t xml:space="preserve">to determine the maximum </w:t>
      </w:r>
      <w:r w:rsidR="00C55A67">
        <w:rPr>
          <w:rFonts w:ascii="Arial" w:hAnsi="Arial" w:cs="Arial"/>
        </w:rPr>
        <w:t>organic matter in</w:t>
      </w:r>
      <w:r w:rsidR="00C55A67" w:rsidRPr="00FC7818">
        <w:rPr>
          <w:rFonts w:ascii="Arial" w:hAnsi="Arial" w:cs="Arial"/>
        </w:rPr>
        <w:t xml:space="preserve"> foxes that the meadow ecosystem can support.</w:t>
      </w:r>
      <w:r w:rsidR="00C55A67">
        <w:rPr>
          <w:rFonts w:ascii="Arial" w:hAnsi="Arial" w:cs="Arial"/>
        </w:rPr>
        <w:t xml:space="preserve"> What settings that will lead to the highest possible fox organic matter after 100 years?  Explain your reasoning on the lines below.</w:t>
      </w:r>
    </w:p>
    <w:tbl>
      <w:tblPr>
        <w:tblStyle w:val="TableGrid"/>
        <w:tblW w:w="0" w:type="auto"/>
        <w:tblLook w:val="04A0" w:firstRow="1" w:lastRow="0" w:firstColumn="1" w:lastColumn="0" w:noHBand="0" w:noVBand="1"/>
      </w:tblPr>
      <w:tblGrid>
        <w:gridCol w:w="3119"/>
        <w:gridCol w:w="3120"/>
        <w:gridCol w:w="3111"/>
      </w:tblGrid>
      <w:tr w:rsidR="00C55A67" w14:paraId="2C21D805" w14:textId="77777777" w:rsidTr="00625D54">
        <w:tc>
          <w:tcPr>
            <w:tcW w:w="3119" w:type="dxa"/>
          </w:tcPr>
          <w:p w14:paraId="0A0A1163" w14:textId="77777777" w:rsidR="00C55A67" w:rsidRDefault="00C55A67" w:rsidP="00F2104D">
            <w:pPr>
              <w:pStyle w:val="List1"/>
              <w:spacing w:before="60" w:after="60"/>
              <w:ind w:left="0" w:firstLine="0"/>
              <w:rPr>
                <w:rFonts w:ascii="Arial" w:hAnsi="Arial" w:cs="Arial"/>
              </w:rPr>
            </w:pPr>
          </w:p>
        </w:tc>
        <w:tc>
          <w:tcPr>
            <w:tcW w:w="3120" w:type="dxa"/>
          </w:tcPr>
          <w:p w14:paraId="3F49B578" w14:textId="77777777" w:rsidR="00C55A67" w:rsidRDefault="00C55A67" w:rsidP="00F2104D">
            <w:pPr>
              <w:pStyle w:val="List1"/>
              <w:spacing w:before="60" w:after="60"/>
              <w:ind w:left="0" w:firstLine="0"/>
              <w:jc w:val="center"/>
              <w:rPr>
                <w:rFonts w:ascii="Arial" w:hAnsi="Arial" w:cs="Arial"/>
              </w:rPr>
            </w:pPr>
            <w:r>
              <w:rPr>
                <w:rFonts w:ascii="Arial" w:hAnsi="Arial" w:cs="Arial"/>
                <w:b/>
                <w:sz w:val="22"/>
                <w:szCs w:val="22"/>
              </w:rPr>
              <w:t>Initial Settings</w:t>
            </w:r>
          </w:p>
        </w:tc>
        <w:tc>
          <w:tcPr>
            <w:tcW w:w="3111" w:type="dxa"/>
          </w:tcPr>
          <w:p w14:paraId="09C38068" w14:textId="77777777" w:rsidR="00C55A67" w:rsidRDefault="00C55A67" w:rsidP="00F2104D">
            <w:pPr>
              <w:pStyle w:val="List1"/>
              <w:spacing w:before="60" w:after="60"/>
              <w:ind w:left="0" w:firstLine="0"/>
              <w:jc w:val="center"/>
              <w:rPr>
                <w:rFonts w:ascii="Arial" w:hAnsi="Arial" w:cs="Arial"/>
              </w:rPr>
            </w:pPr>
            <w:r>
              <w:rPr>
                <w:rFonts w:ascii="Arial" w:hAnsi="Arial" w:cs="Arial"/>
                <w:b/>
                <w:sz w:val="22"/>
                <w:szCs w:val="22"/>
              </w:rPr>
              <w:t>100 Years Later</w:t>
            </w:r>
          </w:p>
        </w:tc>
      </w:tr>
      <w:tr w:rsidR="00625D54" w14:paraId="52E8E746" w14:textId="77777777" w:rsidTr="00625D54">
        <w:tc>
          <w:tcPr>
            <w:tcW w:w="3119" w:type="dxa"/>
          </w:tcPr>
          <w:p w14:paraId="2969012C" w14:textId="30930E8C" w:rsidR="00625D54" w:rsidRDefault="00625D54" w:rsidP="00625D54">
            <w:pPr>
              <w:pStyle w:val="List1"/>
              <w:spacing w:before="60" w:after="60"/>
              <w:ind w:left="0" w:firstLine="0"/>
              <w:rPr>
                <w:rFonts w:ascii="Arial" w:hAnsi="Arial" w:cs="Arial"/>
              </w:rPr>
            </w:pPr>
            <w:r>
              <w:rPr>
                <w:rFonts w:ascii="Arial" w:hAnsi="Arial" w:cs="Arial"/>
                <w:b/>
                <w:sz w:val="22"/>
                <w:szCs w:val="22"/>
              </w:rPr>
              <w:t>Foxes Organic Matter</w:t>
            </w:r>
          </w:p>
        </w:tc>
        <w:tc>
          <w:tcPr>
            <w:tcW w:w="3120" w:type="dxa"/>
          </w:tcPr>
          <w:p w14:paraId="4AEE7693" w14:textId="5B351F69" w:rsidR="00625D54" w:rsidRPr="00652B7D" w:rsidRDefault="00625D54" w:rsidP="00625D54">
            <w:pPr>
              <w:spacing w:after="120"/>
              <w:rPr>
                <w:rFonts w:ascii="Arial" w:hAnsi="Arial" w:cs="Arial"/>
                <w:b/>
                <w:i/>
                <w:color w:val="0000FF"/>
                <w:sz w:val="22"/>
                <w:szCs w:val="22"/>
              </w:rPr>
            </w:pPr>
            <w:r w:rsidRPr="00652B7D">
              <w:rPr>
                <w:rFonts w:ascii="Arial" w:hAnsi="Arial" w:cs="Arial"/>
                <w:b/>
                <w:i/>
                <w:color w:val="0000FF"/>
                <w:sz w:val="22"/>
                <w:szCs w:val="22"/>
              </w:rPr>
              <w:t xml:space="preserve">Level 4: </w:t>
            </w:r>
            <w:r w:rsidR="00700829">
              <w:rPr>
                <w:rFonts w:ascii="Arial" w:hAnsi="Arial" w:cs="Arial"/>
                <w:b/>
                <w:i/>
                <w:color w:val="0000FF"/>
                <w:sz w:val="22"/>
                <w:szCs w:val="22"/>
              </w:rPr>
              <w:t>variable</w:t>
            </w:r>
          </w:p>
          <w:p w14:paraId="3C5EC828" w14:textId="3947C6BD" w:rsidR="00625D54" w:rsidRDefault="00625D54" w:rsidP="00625D54">
            <w:pPr>
              <w:pStyle w:val="List1"/>
              <w:spacing w:before="60" w:after="60"/>
              <w:ind w:left="0" w:firstLine="0"/>
              <w:jc w:val="center"/>
              <w:rPr>
                <w:rFonts w:ascii="Arial" w:hAnsi="Arial" w:cs="Arial"/>
              </w:rPr>
            </w:pPr>
            <w:r w:rsidRPr="00652B7D">
              <w:rPr>
                <w:rFonts w:ascii="Arial" w:hAnsi="Arial" w:cs="Arial"/>
                <w:i/>
                <w:color w:val="0000FF"/>
                <w:sz w:val="22"/>
                <w:szCs w:val="22"/>
              </w:rPr>
              <w:t>Level 2/3: variable (but may suggest values much greater than 10% of rabbit biomass)</w:t>
            </w:r>
          </w:p>
        </w:tc>
        <w:tc>
          <w:tcPr>
            <w:tcW w:w="3111" w:type="dxa"/>
          </w:tcPr>
          <w:p w14:paraId="11A00945" w14:textId="77777777" w:rsidR="00625D54" w:rsidRPr="00652B7D" w:rsidRDefault="00625D54" w:rsidP="00625D54">
            <w:pPr>
              <w:spacing w:after="120"/>
              <w:rPr>
                <w:rFonts w:ascii="Arial" w:hAnsi="Arial" w:cs="Arial"/>
                <w:b/>
                <w:i/>
                <w:color w:val="0000FF"/>
                <w:sz w:val="22"/>
                <w:szCs w:val="22"/>
              </w:rPr>
            </w:pPr>
            <w:r w:rsidRPr="00652B7D">
              <w:rPr>
                <w:rFonts w:ascii="Arial" w:hAnsi="Arial" w:cs="Arial"/>
                <w:b/>
                <w:i/>
                <w:color w:val="0000FF"/>
                <w:sz w:val="22"/>
                <w:szCs w:val="22"/>
              </w:rPr>
              <w:t>Level 4: ~10 (or about 10% of their rabbit biomass)</w:t>
            </w:r>
          </w:p>
          <w:p w14:paraId="1B3171D6" w14:textId="43904FEB" w:rsidR="00625D54" w:rsidRDefault="00625D54" w:rsidP="00625D54">
            <w:pPr>
              <w:pStyle w:val="List1"/>
              <w:spacing w:before="60" w:after="60"/>
              <w:ind w:left="0" w:firstLine="0"/>
              <w:jc w:val="center"/>
              <w:rPr>
                <w:rFonts w:ascii="Arial" w:hAnsi="Arial" w:cs="Arial"/>
              </w:rPr>
            </w:pPr>
            <w:r w:rsidRPr="00652B7D">
              <w:rPr>
                <w:rFonts w:ascii="Arial" w:hAnsi="Arial" w:cs="Arial"/>
                <w:i/>
                <w:color w:val="0000FF"/>
                <w:sz w:val="22"/>
                <w:szCs w:val="22"/>
              </w:rPr>
              <w:t>Level 2/3: variable (but may suggest values much greater than 10% of rabbit biomass)</w:t>
            </w:r>
          </w:p>
        </w:tc>
      </w:tr>
      <w:tr w:rsidR="00625D54" w14:paraId="6688DD1A" w14:textId="77777777" w:rsidTr="00625D54">
        <w:tc>
          <w:tcPr>
            <w:tcW w:w="3119" w:type="dxa"/>
          </w:tcPr>
          <w:p w14:paraId="4BFD3BAD" w14:textId="1E8856D0" w:rsidR="00625D54" w:rsidRDefault="00625D54" w:rsidP="00625D54">
            <w:pPr>
              <w:pStyle w:val="List1"/>
              <w:spacing w:before="60" w:after="60"/>
              <w:ind w:left="0" w:firstLine="0"/>
              <w:rPr>
                <w:rFonts w:ascii="Arial" w:hAnsi="Arial" w:cs="Arial"/>
              </w:rPr>
            </w:pPr>
            <w:r>
              <w:rPr>
                <w:rFonts w:ascii="Arial" w:hAnsi="Arial" w:cs="Arial"/>
                <w:b/>
                <w:sz w:val="22"/>
                <w:szCs w:val="22"/>
              </w:rPr>
              <w:t>Rabbits Organic Matter</w:t>
            </w:r>
          </w:p>
        </w:tc>
        <w:tc>
          <w:tcPr>
            <w:tcW w:w="3120" w:type="dxa"/>
          </w:tcPr>
          <w:p w14:paraId="1256B886" w14:textId="7D7D4239" w:rsidR="00625D54" w:rsidRPr="00652B7D" w:rsidRDefault="00625D54" w:rsidP="00625D54">
            <w:pPr>
              <w:spacing w:after="120"/>
              <w:rPr>
                <w:rFonts w:ascii="Arial" w:hAnsi="Arial" w:cs="Arial"/>
                <w:b/>
                <w:i/>
                <w:color w:val="0000FF"/>
                <w:sz w:val="22"/>
                <w:szCs w:val="22"/>
              </w:rPr>
            </w:pPr>
            <w:r w:rsidRPr="00652B7D">
              <w:rPr>
                <w:rFonts w:ascii="Arial" w:hAnsi="Arial" w:cs="Arial"/>
                <w:b/>
                <w:i/>
                <w:color w:val="0000FF"/>
                <w:sz w:val="22"/>
                <w:szCs w:val="22"/>
              </w:rPr>
              <w:t xml:space="preserve">Level 4: </w:t>
            </w:r>
            <w:r w:rsidR="00700829">
              <w:rPr>
                <w:rFonts w:ascii="Arial" w:hAnsi="Arial" w:cs="Arial"/>
                <w:b/>
                <w:i/>
                <w:color w:val="0000FF"/>
                <w:sz w:val="22"/>
                <w:szCs w:val="22"/>
              </w:rPr>
              <w:t>variable</w:t>
            </w:r>
            <w:r w:rsidRPr="00652B7D">
              <w:rPr>
                <w:rFonts w:ascii="Arial" w:hAnsi="Arial" w:cs="Arial"/>
                <w:b/>
                <w:i/>
                <w:color w:val="0000FF"/>
                <w:sz w:val="22"/>
                <w:szCs w:val="22"/>
              </w:rPr>
              <w:t xml:space="preserve"> </w:t>
            </w:r>
          </w:p>
          <w:p w14:paraId="4CE72E1E" w14:textId="23F1B177" w:rsidR="00625D54" w:rsidRDefault="00625D54" w:rsidP="00625D54">
            <w:pPr>
              <w:pStyle w:val="List1"/>
              <w:spacing w:before="60" w:after="60"/>
              <w:ind w:left="0" w:firstLine="0"/>
              <w:jc w:val="center"/>
              <w:rPr>
                <w:rFonts w:ascii="Arial" w:hAnsi="Arial" w:cs="Arial"/>
              </w:rPr>
            </w:pPr>
            <w:r w:rsidRPr="00652B7D">
              <w:rPr>
                <w:rFonts w:ascii="Arial" w:hAnsi="Arial" w:cs="Arial"/>
                <w:i/>
                <w:color w:val="0000FF"/>
                <w:sz w:val="22"/>
                <w:szCs w:val="22"/>
              </w:rPr>
              <w:t>Level 2/3: variable (but may suggest values much greater than 10% of grass biomass)</w:t>
            </w:r>
          </w:p>
        </w:tc>
        <w:tc>
          <w:tcPr>
            <w:tcW w:w="3111" w:type="dxa"/>
          </w:tcPr>
          <w:p w14:paraId="0A31F255" w14:textId="77777777" w:rsidR="00625D54" w:rsidRPr="00652B7D" w:rsidRDefault="00625D54" w:rsidP="00625D54">
            <w:pPr>
              <w:spacing w:after="120"/>
              <w:rPr>
                <w:rFonts w:ascii="Arial" w:hAnsi="Arial" w:cs="Arial"/>
                <w:b/>
                <w:i/>
                <w:color w:val="0000FF"/>
                <w:sz w:val="22"/>
                <w:szCs w:val="22"/>
              </w:rPr>
            </w:pPr>
            <w:r w:rsidRPr="00652B7D">
              <w:rPr>
                <w:rFonts w:ascii="Arial" w:hAnsi="Arial" w:cs="Arial"/>
                <w:b/>
                <w:i/>
                <w:color w:val="0000FF"/>
                <w:sz w:val="22"/>
                <w:szCs w:val="22"/>
              </w:rPr>
              <w:t>Level 4: ~100 (or about 10% of grass biomass)</w:t>
            </w:r>
          </w:p>
          <w:p w14:paraId="5BE11FAB" w14:textId="392A6106" w:rsidR="00625D54" w:rsidRDefault="00625D54" w:rsidP="00625D54">
            <w:pPr>
              <w:pStyle w:val="List1"/>
              <w:spacing w:before="60" w:after="60"/>
              <w:ind w:left="0" w:firstLine="0"/>
              <w:jc w:val="center"/>
              <w:rPr>
                <w:rFonts w:ascii="Arial" w:hAnsi="Arial" w:cs="Arial"/>
              </w:rPr>
            </w:pPr>
            <w:r w:rsidRPr="00652B7D">
              <w:rPr>
                <w:rFonts w:ascii="Arial" w:hAnsi="Arial" w:cs="Arial"/>
                <w:i/>
                <w:color w:val="0000FF"/>
                <w:sz w:val="22"/>
                <w:szCs w:val="22"/>
              </w:rPr>
              <w:t>Level 2/3: variable (but may suggest values much greater than 10% of grass biomass)</w:t>
            </w:r>
          </w:p>
        </w:tc>
      </w:tr>
      <w:tr w:rsidR="00625D54" w14:paraId="1F4676D6" w14:textId="77777777" w:rsidTr="00625D54">
        <w:tc>
          <w:tcPr>
            <w:tcW w:w="3119" w:type="dxa"/>
          </w:tcPr>
          <w:p w14:paraId="2B97238F" w14:textId="47571DAB" w:rsidR="00625D54" w:rsidRDefault="00625D54" w:rsidP="00625D54">
            <w:pPr>
              <w:pStyle w:val="List1"/>
              <w:spacing w:before="60" w:after="60"/>
              <w:ind w:left="0" w:firstLine="0"/>
              <w:rPr>
                <w:rFonts w:ascii="Arial" w:hAnsi="Arial" w:cs="Arial"/>
              </w:rPr>
            </w:pPr>
            <w:r>
              <w:rPr>
                <w:rFonts w:ascii="Arial" w:hAnsi="Arial" w:cs="Arial"/>
                <w:b/>
                <w:sz w:val="22"/>
                <w:szCs w:val="22"/>
              </w:rPr>
              <w:t>Grass Organic Matter</w:t>
            </w:r>
          </w:p>
        </w:tc>
        <w:tc>
          <w:tcPr>
            <w:tcW w:w="3120" w:type="dxa"/>
          </w:tcPr>
          <w:p w14:paraId="29D8FB39" w14:textId="3368DC20" w:rsidR="00625D54" w:rsidRPr="00652B7D" w:rsidRDefault="00625D54" w:rsidP="00625D54">
            <w:pPr>
              <w:spacing w:after="120"/>
              <w:rPr>
                <w:rFonts w:ascii="Arial" w:hAnsi="Arial" w:cs="Arial"/>
                <w:b/>
                <w:i/>
                <w:color w:val="0000FF"/>
                <w:sz w:val="22"/>
                <w:szCs w:val="22"/>
              </w:rPr>
            </w:pPr>
            <w:r w:rsidRPr="00652B7D">
              <w:rPr>
                <w:rFonts w:ascii="Arial" w:hAnsi="Arial" w:cs="Arial"/>
                <w:b/>
                <w:i/>
                <w:color w:val="0000FF"/>
                <w:sz w:val="22"/>
                <w:szCs w:val="22"/>
              </w:rPr>
              <w:t xml:space="preserve">Level 4: </w:t>
            </w:r>
            <w:r w:rsidR="00700829">
              <w:rPr>
                <w:rFonts w:ascii="Arial" w:hAnsi="Arial" w:cs="Arial"/>
                <w:b/>
                <w:i/>
                <w:color w:val="0000FF"/>
                <w:sz w:val="22"/>
                <w:szCs w:val="22"/>
              </w:rPr>
              <w:t>variable</w:t>
            </w:r>
          </w:p>
          <w:p w14:paraId="042A7D99" w14:textId="77777777" w:rsidR="00625D54" w:rsidRPr="00652B7D" w:rsidRDefault="00625D54" w:rsidP="00625D54">
            <w:pPr>
              <w:spacing w:after="120"/>
              <w:rPr>
                <w:rFonts w:ascii="Arial" w:hAnsi="Arial" w:cs="Arial"/>
                <w:i/>
                <w:color w:val="0000FF"/>
                <w:sz w:val="22"/>
                <w:szCs w:val="22"/>
              </w:rPr>
            </w:pPr>
            <w:r w:rsidRPr="00652B7D">
              <w:rPr>
                <w:rFonts w:ascii="Arial" w:hAnsi="Arial" w:cs="Arial"/>
                <w:i/>
                <w:color w:val="0000FF"/>
                <w:sz w:val="22"/>
                <w:szCs w:val="22"/>
              </w:rPr>
              <w:t xml:space="preserve">Level 2/3: variable </w:t>
            </w:r>
          </w:p>
          <w:p w14:paraId="603BFB1D" w14:textId="77777777" w:rsidR="00625D54" w:rsidRDefault="00625D54" w:rsidP="00625D54">
            <w:pPr>
              <w:pStyle w:val="List1"/>
              <w:spacing w:before="60" w:after="60"/>
              <w:ind w:left="0" w:firstLine="0"/>
              <w:jc w:val="center"/>
              <w:rPr>
                <w:rFonts w:ascii="Arial" w:hAnsi="Arial" w:cs="Arial"/>
              </w:rPr>
            </w:pPr>
          </w:p>
        </w:tc>
        <w:tc>
          <w:tcPr>
            <w:tcW w:w="3111" w:type="dxa"/>
          </w:tcPr>
          <w:p w14:paraId="6D20F96C" w14:textId="753ECA06" w:rsidR="00625D54" w:rsidRPr="00652B7D" w:rsidRDefault="00625D54" w:rsidP="00625D54">
            <w:pPr>
              <w:spacing w:after="120"/>
              <w:rPr>
                <w:rFonts w:ascii="Arial" w:hAnsi="Arial" w:cs="Arial"/>
                <w:b/>
                <w:i/>
                <w:color w:val="0000FF"/>
                <w:sz w:val="22"/>
                <w:szCs w:val="22"/>
              </w:rPr>
            </w:pPr>
            <w:r w:rsidRPr="00652B7D">
              <w:rPr>
                <w:rFonts w:ascii="Arial" w:hAnsi="Arial" w:cs="Arial"/>
                <w:b/>
                <w:i/>
                <w:color w:val="0000FF"/>
                <w:sz w:val="22"/>
                <w:szCs w:val="22"/>
              </w:rPr>
              <w:t>Level 4: 1000 (or a number about 10 greater than their rabbit’s biomass prediction)</w:t>
            </w:r>
          </w:p>
          <w:p w14:paraId="781D8363" w14:textId="250D8FD5" w:rsidR="00625D54" w:rsidRDefault="00625D54" w:rsidP="00625D54">
            <w:pPr>
              <w:pStyle w:val="List1"/>
              <w:spacing w:before="60" w:after="60"/>
              <w:ind w:left="0" w:firstLine="0"/>
              <w:jc w:val="center"/>
              <w:rPr>
                <w:rFonts w:ascii="Arial" w:hAnsi="Arial" w:cs="Arial"/>
              </w:rPr>
            </w:pPr>
            <w:r w:rsidRPr="00652B7D">
              <w:rPr>
                <w:rFonts w:ascii="Arial" w:hAnsi="Arial" w:cs="Arial"/>
                <w:i/>
                <w:color w:val="0000FF"/>
                <w:sz w:val="22"/>
                <w:szCs w:val="22"/>
              </w:rPr>
              <w:t>Level 2/3: variable (but may suggest values that are not about 10 times greater than rabbit biomass)</w:t>
            </w:r>
          </w:p>
        </w:tc>
      </w:tr>
    </w:tbl>
    <w:p w14:paraId="1F2973D4" w14:textId="772C2A6A" w:rsidR="0081448A" w:rsidRDefault="0081448A" w:rsidP="00145587">
      <w:pPr>
        <w:pStyle w:val="List1"/>
        <w:ind w:left="0" w:firstLine="0"/>
        <w:rPr>
          <w:rFonts w:ascii="Arial" w:hAnsi="Arial" w:cs="Arial"/>
        </w:rPr>
      </w:pPr>
    </w:p>
    <w:p w14:paraId="40B04E23" w14:textId="19115050" w:rsidR="00625D54" w:rsidRPr="00625D54" w:rsidRDefault="00625D54" w:rsidP="00625D54">
      <w:pPr>
        <w:pStyle w:val="List1"/>
        <w:spacing w:before="120"/>
        <w:ind w:left="0" w:firstLine="0"/>
        <w:rPr>
          <w:rFonts w:ascii="Arial" w:hAnsi="Arial" w:cs="Arial"/>
        </w:rPr>
      </w:pPr>
      <w:r>
        <w:rPr>
          <w:rFonts w:ascii="Arial" w:hAnsi="Arial" w:cs="Arial"/>
          <w:b/>
          <w:i/>
          <w:color w:val="0000FF"/>
          <w:sz w:val="22"/>
          <w:szCs w:val="22"/>
        </w:rPr>
        <w:t>Reasoning explained</w:t>
      </w:r>
      <w:r w:rsidR="006F67A8">
        <w:rPr>
          <w:rFonts w:ascii="Arial" w:hAnsi="Arial" w:cs="Arial"/>
          <w:b/>
          <w:i/>
          <w:color w:val="0000FF"/>
          <w:sz w:val="22"/>
          <w:szCs w:val="22"/>
        </w:rPr>
        <w:t xml:space="preserve">: Most Level 2 and 3 predictions will be based on the assumption that increasing the initial population will increase the population after 100 years.  In fact, if the initial populations are too high, they will crash in the first few years, sometimes leading to extinction of foxes or rabbits.  </w:t>
      </w:r>
      <w:r w:rsidR="00B67E23">
        <w:rPr>
          <w:rFonts w:ascii="Arial" w:hAnsi="Arial" w:cs="Arial"/>
          <w:b/>
          <w:i/>
          <w:color w:val="0000FF"/>
          <w:sz w:val="22"/>
          <w:szCs w:val="22"/>
        </w:rPr>
        <w:t>If all 3 populations survive, they will inevitably trend toward an organic matter pyramid ratio, about 900:90:9.</w:t>
      </w:r>
      <w:bookmarkStart w:id="0" w:name="_GoBack"/>
      <w:bookmarkEnd w:id="0"/>
    </w:p>
    <w:p w14:paraId="7464236F" w14:textId="77777777" w:rsidR="00625D54" w:rsidRDefault="00625D54" w:rsidP="00145587">
      <w:pPr>
        <w:pStyle w:val="List1"/>
        <w:ind w:left="0" w:firstLine="0"/>
        <w:rPr>
          <w:rFonts w:ascii="Arial" w:hAnsi="Arial" w:cs="Arial"/>
        </w:rPr>
      </w:pPr>
    </w:p>
    <w:sectPr w:rsidR="00625D54" w:rsidSect="00987A86">
      <w:footerReference w:type="even" r:id="rId9"/>
      <w:footerReference w:type="default" r:id="rId10"/>
      <w:headerReference w:type="first" r:id="rId11"/>
      <w:footerReference w:type="first" r:id="rId12"/>
      <w:pgSz w:w="12240" w:h="15840"/>
      <w:pgMar w:top="1080" w:right="1440" w:bottom="1166"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92D78" w14:textId="77777777" w:rsidR="00C47762" w:rsidRDefault="00C47762">
      <w:r>
        <w:separator/>
      </w:r>
    </w:p>
  </w:endnote>
  <w:endnote w:type="continuationSeparator" w:id="0">
    <w:p w14:paraId="448602C2" w14:textId="77777777" w:rsidR="00C47762" w:rsidRDefault="00C47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ahoma"/>
    <w:panose1 w:val="020B0604020202020204"/>
    <w:charset w:val="4D"/>
    <w:family w:val="roman"/>
    <w:notTrueType/>
    <w:pitch w:val="variable"/>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0050000000000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Lucida Grande">
    <w:altName w:val="Times New Roman"/>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4F968" w14:textId="77777777" w:rsidR="007E22B2" w:rsidRDefault="007E22B2" w:rsidP="00BD4E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2F04B8" w14:textId="77777777" w:rsidR="007E22B2" w:rsidRDefault="007E22B2" w:rsidP="007259D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70036" w14:textId="77777777" w:rsidR="00625D54" w:rsidRPr="003A764A" w:rsidRDefault="00625D54" w:rsidP="00625D54">
    <w:pPr>
      <w:pStyle w:val="Footer"/>
      <w:jc w:val="right"/>
      <w:rPr>
        <w:rFonts w:ascii="Arial" w:hAnsi="Arial" w:cs="Arial"/>
        <w:i/>
        <w:color w:val="000000" w:themeColor="text1"/>
        <w:sz w:val="16"/>
        <w:szCs w:val="16"/>
      </w:rPr>
    </w:pPr>
    <w:r w:rsidRPr="003A764A">
      <w:rPr>
        <w:rFonts w:ascii="Arial" w:hAnsi="Arial" w:cs="Arial"/>
        <w:i/>
        <w:color w:val="000000" w:themeColor="text1"/>
        <w:sz w:val="16"/>
        <w:szCs w:val="16"/>
      </w:rPr>
      <w:t>Ecosystems Unit, Activity 2.1</w:t>
    </w:r>
  </w:p>
  <w:p w14:paraId="61328910" w14:textId="239A949F" w:rsidR="007E22B2" w:rsidRPr="00625D54" w:rsidRDefault="00625D54" w:rsidP="00625D54">
    <w:pPr>
      <w:pStyle w:val="Footer"/>
      <w:jc w:val="right"/>
      <w:rPr>
        <w:rFonts w:ascii="Arial" w:hAnsi="Arial" w:cs="Arial"/>
        <w:color w:val="000000" w:themeColor="text1"/>
        <w:sz w:val="16"/>
        <w:szCs w:val="16"/>
      </w:rPr>
    </w:pPr>
    <w:r w:rsidRPr="003A764A">
      <w:rPr>
        <w:rFonts w:ascii="Arial" w:hAnsi="Arial" w:cs="Arial"/>
        <w:color w:val="000000" w:themeColor="text1"/>
        <w:sz w:val="16"/>
        <w:szCs w:val="16"/>
      </w:rPr>
      <w:fldChar w:fldCharType="begin"/>
    </w:r>
    <w:r w:rsidRPr="003A764A">
      <w:rPr>
        <w:rFonts w:ascii="Arial" w:hAnsi="Arial" w:cs="Arial"/>
        <w:color w:val="000000" w:themeColor="text1"/>
        <w:sz w:val="16"/>
        <w:szCs w:val="16"/>
      </w:rPr>
      <w:instrText xml:space="preserve"> PAGE  \* MERGEFORMAT </w:instrText>
    </w:r>
    <w:r w:rsidRPr="003A764A">
      <w:rPr>
        <w:rFonts w:ascii="Arial" w:hAnsi="Arial" w:cs="Arial"/>
        <w:color w:val="000000" w:themeColor="text1"/>
        <w:sz w:val="16"/>
        <w:szCs w:val="16"/>
      </w:rPr>
      <w:fldChar w:fldCharType="separate"/>
    </w:r>
    <w:r>
      <w:rPr>
        <w:rFonts w:ascii="Arial" w:hAnsi="Arial" w:cs="Arial"/>
        <w:color w:val="000000" w:themeColor="text1"/>
        <w:sz w:val="16"/>
        <w:szCs w:val="16"/>
      </w:rPr>
      <w:t>2</w:t>
    </w:r>
    <w:r w:rsidRPr="003A764A">
      <w:rPr>
        <w:rFonts w:ascii="Arial" w:hAnsi="Arial" w:cs="Arial"/>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82474" w14:textId="753F691B" w:rsidR="00B96CDC" w:rsidRPr="00B96CDC" w:rsidRDefault="00B96CDC" w:rsidP="00625D54">
    <w:pPr>
      <w:pStyle w:val="Footer"/>
      <w:tabs>
        <w:tab w:val="clear" w:pos="8640"/>
      </w:tabs>
      <w:jc w:val="right"/>
      <w:rPr>
        <w:rFonts w:ascii="Arial" w:hAnsi="Arial" w:cs="Arial"/>
        <w:i/>
        <w:color w:val="000000" w:themeColor="text1"/>
        <w:sz w:val="16"/>
        <w:szCs w:val="16"/>
      </w:rPr>
    </w:pPr>
    <w:r w:rsidRPr="00B96CDC">
      <w:rPr>
        <w:rFonts w:ascii="Arial" w:hAnsi="Arial" w:cs="Arial"/>
        <w:i/>
        <w:noProof/>
        <w:color w:val="000000" w:themeColor="text1"/>
      </w:rPr>
      <w:drawing>
        <wp:anchor distT="0" distB="0" distL="114300" distR="114300" simplePos="0" relativeHeight="251659264" behindDoc="0" locked="0" layoutInCell="1" allowOverlap="1" wp14:anchorId="127E2B62" wp14:editId="0D5304C7">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B96CDC">
      <w:rPr>
        <w:rFonts w:ascii="Arial" w:hAnsi="Arial" w:cs="Arial"/>
        <w:i/>
        <w:color w:val="000000" w:themeColor="text1"/>
        <w:sz w:val="16"/>
        <w:szCs w:val="16"/>
      </w:rPr>
      <w:t xml:space="preserve"> Ecosystems Unit, Activity 2.</w:t>
    </w:r>
    <w:r w:rsidR="00625D54">
      <w:rPr>
        <w:rFonts w:ascii="Arial" w:hAnsi="Arial" w:cs="Arial"/>
        <w:i/>
        <w:color w:val="000000" w:themeColor="text1"/>
        <w:sz w:val="16"/>
        <w:szCs w:val="16"/>
      </w:rPr>
      <w:t>1</w:t>
    </w:r>
  </w:p>
  <w:p w14:paraId="1CAB6231" w14:textId="77777777" w:rsidR="00B96CDC" w:rsidRPr="00B96CDC" w:rsidRDefault="00B96CDC" w:rsidP="00B96CDC">
    <w:pPr>
      <w:pStyle w:val="Footer"/>
      <w:jc w:val="right"/>
      <w:rPr>
        <w:rFonts w:ascii="Arial" w:hAnsi="Arial" w:cs="Arial"/>
        <w:i/>
        <w:color w:val="000000" w:themeColor="text1"/>
        <w:sz w:val="16"/>
        <w:szCs w:val="16"/>
      </w:rPr>
    </w:pPr>
    <w:r w:rsidRPr="00B96CDC">
      <w:rPr>
        <w:rFonts w:ascii="Arial" w:hAnsi="Arial" w:cs="Arial"/>
        <w:i/>
        <w:color w:val="000000" w:themeColor="text1"/>
        <w:sz w:val="16"/>
        <w:szCs w:val="16"/>
      </w:rPr>
      <w:t>Carbon: Transformations in Matter and Energy 2019</w:t>
    </w:r>
  </w:p>
  <w:p w14:paraId="239AFAA5" w14:textId="0FA32D4B" w:rsidR="007E22B2" w:rsidRPr="00B96CDC" w:rsidRDefault="00B96CDC" w:rsidP="00B96CDC">
    <w:pPr>
      <w:pStyle w:val="Footer"/>
      <w:tabs>
        <w:tab w:val="clear" w:pos="4320"/>
        <w:tab w:val="clear" w:pos="8640"/>
        <w:tab w:val="left" w:pos="8160"/>
      </w:tabs>
      <w:jc w:val="right"/>
      <w:rPr>
        <w:rFonts w:ascii="Arial" w:hAnsi="Arial" w:cs="Arial"/>
        <w:color w:val="000000" w:themeColor="text1"/>
      </w:rPr>
    </w:pPr>
    <w:r w:rsidRPr="00B96CDC">
      <w:rPr>
        <w:rFonts w:ascii="Arial" w:hAnsi="Arial" w:cs="Arial"/>
        <w:i/>
        <w:color w:val="000000" w:themeColor="text1"/>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1A3C0" w14:textId="77777777" w:rsidR="00C47762" w:rsidRDefault="00C47762">
      <w:r>
        <w:separator/>
      </w:r>
    </w:p>
  </w:footnote>
  <w:footnote w:type="continuationSeparator" w:id="0">
    <w:p w14:paraId="349AAAD7" w14:textId="77777777" w:rsidR="00C47762" w:rsidRDefault="00C47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E6926" w14:textId="14A33A24" w:rsidR="007B12D6" w:rsidRPr="007B12D6" w:rsidRDefault="007B12D6" w:rsidP="007B12D6">
    <w:pPr>
      <w:rPr>
        <w:rFonts w:ascii="Arial" w:hAnsi="Arial" w:cs="Arial"/>
        <w:sz w:val="22"/>
        <w:szCs w:val="22"/>
      </w:rPr>
    </w:pPr>
    <w:r w:rsidRPr="007B12D6">
      <w:rPr>
        <w:rFonts w:ascii="Arial" w:hAnsi="Arial" w:cs="Arial"/>
        <w:sz w:val="22"/>
        <w:szCs w:val="22"/>
      </w:rPr>
      <w:t>Name ____________________</w:t>
    </w:r>
    <w:r>
      <w:rPr>
        <w:rFonts w:ascii="Arial" w:hAnsi="Arial" w:cs="Arial"/>
        <w:sz w:val="22"/>
        <w:szCs w:val="22"/>
      </w:rPr>
      <w:t>____</w:t>
    </w:r>
    <w:r w:rsidRPr="007B12D6">
      <w:rPr>
        <w:rFonts w:ascii="Arial" w:hAnsi="Arial" w:cs="Arial"/>
        <w:sz w:val="22"/>
        <w:szCs w:val="22"/>
      </w:rPr>
      <w:t>____ Teacher ____</w:t>
    </w:r>
    <w:r>
      <w:rPr>
        <w:rFonts w:ascii="Arial" w:hAnsi="Arial" w:cs="Arial"/>
        <w:sz w:val="22"/>
        <w:szCs w:val="22"/>
      </w:rPr>
      <w:t>___</w:t>
    </w:r>
    <w:r w:rsidRPr="007B12D6">
      <w:rPr>
        <w:rFonts w:ascii="Arial" w:hAnsi="Arial" w:cs="Arial"/>
        <w:sz w:val="22"/>
        <w:szCs w:val="22"/>
      </w:rPr>
      <w:t>_____________ Date __________</w:t>
    </w:r>
  </w:p>
  <w:p w14:paraId="6D9482E4" w14:textId="77777777" w:rsidR="007B12D6" w:rsidRDefault="007B12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47CCA"/>
    <w:multiLevelType w:val="hybridMultilevel"/>
    <w:tmpl w:val="3EF011EC"/>
    <w:lvl w:ilvl="0" w:tplc="0409000F">
      <w:start w:val="1"/>
      <w:numFmt w:val="decimal"/>
      <w:lvlText w:val="%1."/>
      <w:lvlJc w:val="left"/>
      <w:pPr>
        <w:ind w:left="787" w:hanging="360"/>
      </w:p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3"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473531"/>
    <w:multiLevelType w:val="hybridMultilevel"/>
    <w:tmpl w:val="CFDE3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F8066A"/>
    <w:multiLevelType w:val="hybridMultilevel"/>
    <w:tmpl w:val="912E386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0"/>
  </w:num>
  <w:num w:numId="3">
    <w:abstractNumId w:val="0"/>
  </w:num>
  <w:num w:numId="4">
    <w:abstractNumId w:val="5"/>
  </w:num>
  <w:num w:numId="5">
    <w:abstractNumId w:val="13"/>
  </w:num>
  <w:num w:numId="6">
    <w:abstractNumId w:val="17"/>
  </w:num>
  <w:num w:numId="7">
    <w:abstractNumId w:val="22"/>
  </w:num>
  <w:num w:numId="8">
    <w:abstractNumId w:val="21"/>
  </w:num>
  <w:num w:numId="9">
    <w:abstractNumId w:val="3"/>
  </w:num>
  <w:num w:numId="10">
    <w:abstractNumId w:val="7"/>
  </w:num>
  <w:num w:numId="11">
    <w:abstractNumId w:val="16"/>
  </w:num>
  <w:num w:numId="12">
    <w:abstractNumId w:val="12"/>
  </w:num>
  <w:num w:numId="13">
    <w:abstractNumId w:val="1"/>
  </w:num>
  <w:num w:numId="14">
    <w:abstractNumId w:val="14"/>
  </w:num>
  <w:num w:numId="15">
    <w:abstractNumId w:val="23"/>
  </w:num>
  <w:num w:numId="16">
    <w:abstractNumId w:val="15"/>
  </w:num>
  <w:num w:numId="17">
    <w:abstractNumId w:val="4"/>
  </w:num>
  <w:num w:numId="18">
    <w:abstractNumId w:val="9"/>
  </w:num>
  <w:num w:numId="19">
    <w:abstractNumId w:val="18"/>
  </w:num>
  <w:num w:numId="20">
    <w:abstractNumId w:val="19"/>
  </w:num>
  <w:num w:numId="21">
    <w:abstractNumId w:val="8"/>
  </w:num>
  <w:num w:numId="22">
    <w:abstractNumId w:val="11"/>
  </w:num>
  <w:num w:numId="23">
    <w:abstractNumId w:val="6"/>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embedSystemFonts/>
  <w:proofState w:spelling="clean"/>
  <w:attachedTemplate r:id="rId1"/>
  <w:defaultTabStop w:val="720"/>
  <w:hyphenationZone w:val="0"/>
  <w:doNotHyphenateCaps/>
  <w:drawingGridHorizontalSpacing w:val="120"/>
  <w:drawingGridVerticalSpacing w:val="163"/>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3EE"/>
    <w:rsid w:val="000007B5"/>
    <w:rsid w:val="00002CFB"/>
    <w:rsid w:val="00006FE8"/>
    <w:rsid w:val="000205BA"/>
    <w:rsid w:val="00033C65"/>
    <w:rsid w:val="00036796"/>
    <w:rsid w:val="00085D1A"/>
    <w:rsid w:val="000A5F54"/>
    <w:rsid w:val="000B38BD"/>
    <w:rsid w:val="000C42BE"/>
    <w:rsid w:val="000C7314"/>
    <w:rsid w:val="0011454A"/>
    <w:rsid w:val="00137483"/>
    <w:rsid w:val="001401F3"/>
    <w:rsid w:val="00143E1D"/>
    <w:rsid w:val="00145587"/>
    <w:rsid w:val="00180A03"/>
    <w:rsid w:val="001A2C3F"/>
    <w:rsid w:val="001A5EE1"/>
    <w:rsid w:val="001A671F"/>
    <w:rsid w:val="001C4685"/>
    <w:rsid w:val="001D1703"/>
    <w:rsid w:val="001D5999"/>
    <w:rsid w:val="001E3682"/>
    <w:rsid w:val="00223526"/>
    <w:rsid w:val="00232141"/>
    <w:rsid w:val="0023266B"/>
    <w:rsid w:val="00241E40"/>
    <w:rsid w:val="0027451D"/>
    <w:rsid w:val="00294539"/>
    <w:rsid w:val="00296B23"/>
    <w:rsid w:val="00297D1D"/>
    <w:rsid w:val="002B2AFB"/>
    <w:rsid w:val="002C4318"/>
    <w:rsid w:val="002C767F"/>
    <w:rsid w:val="002D3316"/>
    <w:rsid w:val="002E2444"/>
    <w:rsid w:val="002E75EE"/>
    <w:rsid w:val="002F17ED"/>
    <w:rsid w:val="0031049B"/>
    <w:rsid w:val="00317AF2"/>
    <w:rsid w:val="00320D08"/>
    <w:rsid w:val="0032592C"/>
    <w:rsid w:val="00332C88"/>
    <w:rsid w:val="003343EC"/>
    <w:rsid w:val="003417E7"/>
    <w:rsid w:val="003722E2"/>
    <w:rsid w:val="00393D64"/>
    <w:rsid w:val="00395476"/>
    <w:rsid w:val="003D3E66"/>
    <w:rsid w:val="003D602B"/>
    <w:rsid w:val="003E5B7D"/>
    <w:rsid w:val="00403851"/>
    <w:rsid w:val="00406D8A"/>
    <w:rsid w:val="00411BC9"/>
    <w:rsid w:val="004146D9"/>
    <w:rsid w:val="00427901"/>
    <w:rsid w:val="004B6B22"/>
    <w:rsid w:val="004B72DB"/>
    <w:rsid w:val="004C0F74"/>
    <w:rsid w:val="004D2CD9"/>
    <w:rsid w:val="004D3DFD"/>
    <w:rsid w:val="004D6100"/>
    <w:rsid w:val="004D717C"/>
    <w:rsid w:val="0050239E"/>
    <w:rsid w:val="00505E89"/>
    <w:rsid w:val="00517221"/>
    <w:rsid w:val="0054417A"/>
    <w:rsid w:val="00546A6F"/>
    <w:rsid w:val="00557D87"/>
    <w:rsid w:val="00564102"/>
    <w:rsid w:val="005645CB"/>
    <w:rsid w:val="00593B22"/>
    <w:rsid w:val="005A1531"/>
    <w:rsid w:val="005A306F"/>
    <w:rsid w:val="005A6F43"/>
    <w:rsid w:val="005C371E"/>
    <w:rsid w:val="005C3CBF"/>
    <w:rsid w:val="005F0783"/>
    <w:rsid w:val="00610C7D"/>
    <w:rsid w:val="00611BA8"/>
    <w:rsid w:val="00620C62"/>
    <w:rsid w:val="00625D54"/>
    <w:rsid w:val="0063142E"/>
    <w:rsid w:val="00633094"/>
    <w:rsid w:val="00636368"/>
    <w:rsid w:val="00637841"/>
    <w:rsid w:val="0064587B"/>
    <w:rsid w:val="00651426"/>
    <w:rsid w:val="00652993"/>
    <w:rsid w:val="00656002"/>
    <w:rsid w:val="006570B5"/>
    <w:rsid w:val="00680905"/>
    <w:rsid w:val="006833F0"/>
    <w:rsid w:val="00696523"/>
    <w:rsid w:val="006B763B"/>
    <w:rsid w:val="006C4072"/>
    <w:rsid w:val="006E0802"/>
    <w:rsid w:val="006F64F2"/>
    <w:rsid w:val="006F67A8"/>
    <w:rsid w:val="00700829"/>
    <w:rsid w:val="0070384E"/>
    <w:rsid w:val="00716EB5"/>
    <w:rsid w:val="007259DC"/>
    <w:rsid w:val="0076322F"/>
    <w:rsid w:val="0077168B"/>
    <w:rsid w:val="00774126"/>
    <w:rsid w:val="00790720"/>
    <w:rsid w:val="00792D03"/>
    <w:rsid w:val="007A1AA8"/>
    <w:rsid w:val="007A6434"/>
    <w:rsid w:val="007B12D6"/>
    <w:rsid w:val="007B7F5A"/>
    <w:rsid w:val="007D46E4"/>
    <w:rsid w:val="007E22B2"/>
    <w:rsid w:val="007E4607"/>
    <w:rsid w:val="007F0D08"/>
    <w:rsid w:val="008116F6"/>
    <w:rsid w:val="0081448A"/>
    <w:rsid w:val="00834E0F"/>
    <w:rsid w:val="008360E2"/>
    <w:rsid w:val="0083789F"/>
    <w:rsid w:val="008423F7"/>
    <w:rsid w:val="00843869"/>
    <w:rsid w:val="00856C66"/>
    <w:rsid w:val="00870D84"/>
    <w:rsid w:val="00887C1F"/>
    <w:rsid w:val="008C1C0E"/>
    <w:rsid w:val="008C27D0"/>
    <w:rsid w:val="008C7203"/>
    <w:rsid w:val="008E016E"/>
    <w:rsid w:val="008E4B74"/>
    <w:rsid w:val="008F147B"/>
    <w:rsid w:val="00901A0C"/>
    <w:rsid w:val="00902178"/>
    <w:rsid w:val="00912EA3"/>
    <w:rsid w:val="00913586"/>
    <w:rsid w:val="00923DA1"/>
    <w:rsid w:val="009242F6"/>
    <w:rsid w:val="009327E2"/>
    <w:rsid w:val="00960CA2"/>
    <w:rsid w:val="00967B08"/>
    <w:rsid w:val="00985B9B"/>
    <w:rsid w:val="00987A86"/>
    <w:rsid w:val="00995176"/>
    <w:rsid w:val="009B4CDF"/>
    <w:rsid w:val="009B6CA9"/>
    <w:rsid w:val="00A04358"/>
    <w:rsid w:val="00A262E0"/>
    <w:rsid w:val="00A265B1"/>
    <w:rsid w:val="00A40110"/>
    <w:rsid w:val="00A40B67"/>
    <w:rsid w:val="00A4118C"/>
    <w:rsid w:val="00A56CB6"/>
    <w:rsid w:val="00A60C04"/>
    <w:rsid w:val="00A6461E"/>
    <w:rsid w:val="00A67BF6"/>
    <w:rsid w:val="00A80216"/>
    <w:rsid w:val="00A815B9"/>
    <w:rsid w:val="00AB158F"/>
    <w:rsid w:val="00AC4C84"/>
    <w:rsid w:val="00AD4541"/>
    <w:rsid w:val="00AE0508"/>
    <w:rsid w:val="00AE0986"/>
    <w:rsid w:val="00AE1CE1"/>
    <w:rsid w:val="00AE6279"/>
    <w:rsid w:val="00AF78AA"/>
    <w:rsid w:val="00B16A63"/>
    <w:rsid w:val="00B173EE"/>
    <w:rsid w:val="00B33364"/>
    <w:rsid w:val="00B45AD3"/>
    <w:rsid w:val="00B46A71"/>
    <w:rsid w:val="00B46C0C"/>
    <w:rsid w:val="00B479AB"/>
    <w:rsid w:val="00B52884"/>
    <w:rsid w:val="00B67E23"/>
    <w:rsid w:val="00B95C64"/>
    <w:rsid w:val="00B96CDC"/>
    <w:rsid w:val="00BA272F"/>
    <w:rsid w:val="00BA2A34"/>
    <w:rsid w:val="00BD2AC3"/>
    <w:rsid w:val="00BD4C7D"/>
    <w:rsid w:val="00BD4E95"/>
    <w:rsid w:val="00BD5FBA"/>
    <w:rsid w:val="00BF1ECC"/>
    <w:rsid w:val="00BF2D53"/>
    <w:rsid w:val="00BF3531"/>
    <w:rsid w:val="00BF3C31"/>
    <w:rsid w:val="00C125B8"/>
    <w:rsid w:val="00C47762"/>
    <w:rsid w:val="00C55A67"/>
    <w:rsid w:val="00C622E6"/>
    <w:rsid w:val="00C9477C"/>
    <w:rsid w:val="00C9735D"/>
    <w:rsid w:val="00C978BC"/>
    <w:rsid w:val="00CA1225"/>
    <w:rsid w:val="00CB0856"/>
    <w:rsid w:val="00CB2A8F"/>
    <w:rsid w:val="00CC60C6"/>
    <w:rsid w:val="00CE3A2A"/>
    <w:rsid w:val="00CF7ACF"/>
    <w:rsid w:val="00D447F5"/>
    <w:rsid w:val="00D60E71"/>
    <w:rsid w:val="00D70576"/>
    <w:rsid w:val="00D83723"/>
    <w:rsid w:val="00D877E7"/>
    <w:rsid w:val="00D951C3"/>
    <w:rsid w:val="00DB5185"/>
    <w:rsid w:val="00DC7649"/>
    <w:rsid w:val="00DD04A3"/>
    <w:rsid w:val="00DD7072"/>
    <w:rsid w:val="00DE7B26"/>
    <w:rsid w:val="00DF5C6E"/>
    <w:rsid w:val="00E07187"/>
    <w:rsid w:val="00E14A53"/>
    <w:rsid w:val="00E2374D"/>
    <w:rsid w:val="00E433B7"/>
    <w:rsid w:val="00E601F5"/>
    <w:rsid w:val="00E61F11"/>
    <w:rsid w:val="00E76949"/>
    <w:rsid w:val="00EC0556"/>
    <w:rsid w:val="00ED0F63"/>
    <w:rsid w:val="00EE0F91"/>
    <w:rsid w:val="00EF7859"/>
    <w:rsid w:val="00F26E6E"/>
    <w:rsid w:val="00F431A8"/>
    <w:rsid w:val="00F53134"/>
    <w:rsid w:val="00F71E8F"/>
    <w:rsid w:val="00F8524F"/>
    <w:rsid w:val="00F91A5F"/>
    <w:rsid w:val="00F975D7"/>
    <w:rsid w:val="00FB5E81"/>
    <w:rsid w:val="00FC3DEE"/>
    <w:rsid w:val="00FC7818"/>
    <w:rsid w:val="00FF1453"/>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9F64D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
    <w:qFormat/>
    <w:rsid w:val="00AE0508"/>
    <w:rPr>
      <w:rFonts w:ascii="Helvetica Neue" w:hAnsi="Helvetica Neue"/>
      <w:sz w:val="24"/>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List1"/>
    <w:qFormat/>
    <w:pPr>
      <w:keepNext/>
      <w:spacing w:before="120" w:after="60"/>
      <w:outlineLvl w:val="1"/>
    </w:pPr>
    <w:rPr>
      <w:b/>
      <w:i/>
      <w:sz w:val="28"/>
    </w:rPr>
  </w:style>
  <w:style w:type="paragraph" w:styleId="Heading3">
    <w:name w:val="heading 3"/>
    <w:aliases w:val="h3"/>
    <w:basedOn w:val="Normal"/>
    <w:next w:val="List1"/>
    <w:link w:val="Heading3Char"/>
    <w:qFormat/>
    <w:rsid w:val="00AE0508"/>
    <w:pPr>
      <w:keepNext/>
      <w:spacing w:before="120"/>
      <w:ind w:left="360"/>
      <w:jc w:val="center"/>
      <w:outlineLvl w:val="2"/>
    </w:pPr>
    <w:rPr>
      <w:b/>
      <w:sz w:val="44"/>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rPr>
      <w:rFonts w:ascii="Arial" w:hAnsi="Arial"/>
    </w:rPr>
  </w:style>
  <w:style w:type="character" w:styleId="Hyperlink">
    <w:name w:val="Hyperlink"/>
    <w:basedOn w:val="DefaultParagraphFont"/>
    <w:rPr>
      <w:color w:val="0000FF"/>
      <w:u w:val="single"/>
    </w:rPr>
  </w:style>
  <w:style w:type="paragraph" w:styleId="FootnoteText">
    <w:name w:val="footnote text"/>
    <w:basedOn w:val="Normal"/>
    <w:pPr>
      <w:spacing w:after="60"/>
    </w:pPr>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table" w:styleId="TableGrid">
    <w:name w:val="Table Grid"/>
    <w:basedOn w:val="TableNormal"/>
    <w:uiPriority w:val="59"/>
    <w:rsid w:val="00AE05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431A8"/>
    <w:pPr>
      <w:ind w:left="720"/>
      <w:contextualSpacing/>
    </w:pPr>
  </w:style>
  <w:style w:type="paragraph" w:styleId="BalloonText">
    <w:name w:val="Balloon Text"/>
    <w:basedOn w:val="Normal"/>
    <w:link w:val="BalloonTextChar"/>
    <w:uiPriority w:val="99"/>
    <w:semiHidden/>
    <w:unhideWhenUsed/>
    <w:rsid w:val="006C4072"/>
    <w:rPr>
      <w:rFonts w:ascii="Lucida Grande" w:hAnsi="Lucida Grande"/>
      <w:sz w:val="18"/>
      <w:szCs w:val="18"/>
    </w:rPr>
  </w:style>
  <w:style w:type="character" w:customStyle="1" w:styleId="BalloonTextChar">
    <w:name w:val="Balloon Text Char"/>
    <w:basedOn w:val="DefaultParagraphFont"/>
    <w:link w:val="BalloonText"/>
    <w:uiPriority w:val="99"/>
    <w:semiHidden/>
    <w:rsid w:val="006C4072"/>
    <w:rPr>
      <w:rFonts w:ascii="Lucida Grande" w:hAnsi="Lucida Grande"/>
      <w:sz w:val="18"/>
      <w:szCs w:val="18"/>
    </w:rPr>
  </w:style>
  <w:style w:type="character" w:styleId="CommentReference">
    <w:name w:val="annotation reference"/>
    <w:basedOn w:val="DefaultParagraphFont"/>
    <w:uiPriority w:val="99"/>
    <w:semiHidden/>
    <w:unhideWhenUsed/>
    <w:rsid w:val="00BF1ECC"/>
    <w:rPr>
      <w:sz w:val="18"/>
      <w:szCs w:val="18"/>
    </w:rPr>
  </w:style>
  <w:style w:type="paragraph" w:styleId="CommentText">
    <w:name w:val="annotation text"/>
    <w:basedOn w:val="Normal"/>
    <w:link w:val="CommentTextChar"/>
    <w:uiPriority w:val="99"/>
    <w:semiHidden/>
    <w:unhideWhenUsed/>
    <w:rsid w:val="00BF1ECC"/>
    <w:rPr>
      <w:szCs w:val="24"/>
    </w:rPr>
  </w:style>
  <w:style w:type="character" w:customStyle="1" w:styleId="CommentTextChar">
    <w:name w:val="Comment Text Char"/>
    <w:basedOn w:val="DefaultParagraphFont"/>
    <w:link w:val="CommentText"/>
    <w:uiPriority w:val="99"/>
    <w:semiHidden/>
    <w:rsid w:val="00BF1ECC"/>
    <w:rPr>
      <w:rFonts w:ascii="Helvetica Neue" w:hAnsi="Helvetica Neue"/>
      <w:sz w:val="24"/>
      <w:szCs w:val="24"/>
    </w:rPr>
  </w:style>
  <w:style w:type="paragraph" w:styleId="CommentSubject">
    <w:name w:val="annotation subject"/>
    <w:basedOn w:val="CommentText"/>
    <w:next w:val="CommentText"/>
    <w:link w:val="CommentSubjectChar"/>
    <w:uiPriority w:val="99"/>
    <w:semiHidden/>
    <w:unhideWhenUsed/>
    <w:rsid w:val="00BF1ECC"/>
    <w:rPr>
      <w:b/>
      <w:bCs/>
      <w:sz w:val="20"/>
      <w:szCs w:val="20"/>
    </w:rPr>
  </w:style>
  <w:style w:type="character" w:customStyle="1" w:styleId="CommentSubjectChar">
    <w:name w:val="Comment Subject Char"/>
    <w:basedOn w:val="CommentTextChar"/>
    <w:link w:val="CommentSubject"/>
    <w:uiPriority w:val="99"/>
    <w:semiHidden/>
    <w:rsid w:val="00BF1ECC"/>
    <w:rPr>
      <w:rFonts w:ascii="Helvetica Neue" w:hAnsi="Helvetica Neue"/>
      <w:b/>
      <w:bCs/>
      <w:sz w:val="24"/>
      <w:szCs w:val="24"/>
    </w:rPr>
  </w:style>
  <w:style w:type="character" w:customStyle="1" w:styleId="Heading3Char">
    <w:name w:val="Heading 3 Char"/>
    <w:aliases w:val="h3 Char"/>
    <w:basedOn w:val="DefaultParagraphFont"/>
    <w:link w:val="Heading3"/>
    <w:rsid w:val="00EF7859"/>
    <w:rPr>
      <w:rFonts w:ascii="Helvetica Neue" w:hAnsi="Helvetica Neue"/>
      <w:b/>
      <w:sz w:val="44"/>
    </w:rPr>
  </w:style>
  <w:style w:type="paragraph" w:styleId="NormalWeb">
    <w:name w:val="Normal (Web)"/>
    <w:basedOn w:val="Normal"/>
    <w:uiPriority w:val="99"/>
    <w:semiHidden/>
    <w:unhideWhenUsed/>
    <w:rsid w:val="00EF7859"/>
    <w:pPr>
      <w:spacing w:before="100" w:beforeAutospacing="1" w:after="100" w:afterAutospacing="1"/>
    </w:pPr>
    <w:rPr>
      <w:rFonts w:ascii="Times" w:eastAsiaTheme="minorEastAsia" w:hAnsi="Times"/>
      <w:sz w:val="20"/>
    </w:rPr>
  </w:style>
  <w:style w:type="character" w:customStyle="1" w:styleId="FooterChar">
    <w:name w:val="Footer Char"/>
    <w:basedOn w:val="DefaultParagraphFont"/>
    <w:link w:val="Footer"/>
    <w:rsid w:val="00D951C3"/>
    <w:rPr>
      <w:rFonts w:ascii="Helvetica Neue" w:hAnsi="Helvetica Neue"/>
      <w:sz w:val="24"/>
    </w:rPr>
  </w:style>
  <w:style w:type="character" w:styleId="PageNumber">
    <w:name w:val="page number"/>
    <w:basedOn w:val="DefaultParagraphFont"/>
    <w:uiPriority w:val="99"/>
    <w:semiHidden/>
    <w:unhideWhenUsed/>
    <w:rsid w:val="002F17ED"/>
  </w:style>
  <w:style w:type="paragraph" w:styleId="Caption">
    <w:name w:val="caption"/>
    <w:basedOn w:val="Normal"/>
    <w:next w:val="Normal"/>
    <w:uiPriority w:val="35"/>
    <w:unhideWhenUsed/>
    <w:qFormat/>
    <w:rsid w:val="00332C88"/>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hannahmiller:Dropbox:2%20CTIME2%20General:2.2%20Curriculum%20Development:2.2.1%20Curriculum%20Materials:2.2.1.6%20Tools%20for%20Editing:2%20Examples%20and%20Templates:Template%202%20-%20Workshe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210FF-9BE4-4746-9687-F3CDB0230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Macintosh%20HD:Users:hannahmiller:Dropbox:2%20CTIME2%20General:2.2%20Curriculum%20Development:2.2.1%20Curriculum%20Materials:2.2.1.6%20Tools%20for%20Editing:2%20Examples%20and%20Templates:Template%202%20-%20Worksheet.dotx</Template>
  <TotalTime>24</TotalTime>
  <Pages>2</Pages>
  <Words>738</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Hannah Miller</dc:creator>
  <cp:keywords/>
  <cp:lastModifiedBy>Andy Anderson</cp:lastModifiedBy>
  <cp:revision>11</cp:revision>
  <dcterms:created xsi:type="dcterms:W3CDTF">2019-12-05T23:21:00Z</dcterms:created>
  <dcterms:modified xsi:type="dcterms:W3CDTF">2019-12-31T14:55:00Z</dcterms:modified>
</cp:coreProperties>
</file>